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22A" w:rsidRPr="0055282A" w:rsidRDefault="0075722A" w:rsidP="0055282A">
      <w:pPr>
        <w:autoSpaceDE w:val="0"/>
        <w:autoSpaceDN w:val="0"/>
        <w:adjustRightInd w:val="0"/>
        <w:spacing w:line="276" w:lineRule="auto"/>
        <w:jc w:val="right"/>
        <w:rPr>
          <w:rFonts w:ascii="Arial" w:hAnsi="Arial" w:cs="Arial"/>
          <w:b/>
          <w:bCs/>
          <w:sz w:val="20"/>
          <w:szCs w:val="20"/>
        </w:rPr>
      </w:pPr>
      <w:r w:rsidRPr="0055282A">
        <w:rPr>
          <w:rFonts w:ascii="Arial" w:hAnsi="Arial" w:cs="Arial"/>
          <w:b/>
          <w:bCs/>
          <w:sz w:val="20"/>
          <w:szCs w:val="20"/>
        </w:rPr>
        <w:t>DEL GOBIERNO MUNICIPAL H. AYUNTAMIENTO CONSTITUCIONAL</w:t>
      </w:r>
    </w:p>
    <w:p w:rsidR="0075722A" w:rsidRPr="0055282A" w:rsidRDefault="0075722A" w:rsidP="0055282A">
      <w:pPr>
        <w:autoSpaceDE w:val="0"/>
        <w:autoSpaceDN w:val="0"/>
        <w:adjustRightInd w:val="0"/>
        <w:spacing w:line="276" w:lineRule="auto"/>
        <w:jc w:val="right"/>
        <w:rPr>
          <w:rFonts w:ascii="Arial" w:hAnsi="Arial" w:cs="Arial"/>
          <w:b/>
          <w:bCs/>
          <w:sz w:val="20"/>
          <w:szCs w:val="20"/>
        </w:rPr>
      </w:pPr>
      <w:r w:rsidRPr="0055282A">
        <w:rPr>
          <w:rFonts w:ascii="Arial" w:hAnsi="Arial" w:cs="Arial"/>
          <w:b/>
          <w:bCs/>
          <w:sz w:val="20"/>
          <w:szCs w:val="20"/>
        </w:rPr>
        <w:t>DE COLIMA, COL.</w:t>
      </w:r>
    </w:p>
    <w:p w:rsidR="0075722A" w:rsidRPr="0055282A" w:rsidRDefault="0075722A" w:rsidP="0055282A">
      <w:pPr>
        <w:autoSpaceDE w:val="0"/>
        <w:autoSpaceDN w:val="0"/>
        <w:adjustRightInd w:val="0"/>
        <w:spacing w:line="276" w:lineRule="auto"/>
        <w:rPr>
          <w:rFonts w:ascii="Arial" w:hAnsi="Arial" w:cs="Arial"/>
          <w:b/>
          <w:bCs/>
          <w:sz w:val="20"/>
          <w:szCs w:val="20"/>
        </w:rPr>
      </w:pPr>
    </w:p>
    <w:p w:rsidR="0055282A" w:rsidRPr="0055282A" w:rsidRDefault="0055282A" w:rsidP="0055282A">
      <w:pPr>
        <w:spacing w:line="276" w:lineRule="auto"/>
        <w:jc w:val="center"/>
        <w:rPr>
          <w:rFonts w:ascii="Arial" w:eastAsia="Arial Unicode MS" w:hAnsi="Arial" w:cs="Arial"/>
          <w:b/>
          <w:sz w:val="20"/>
          <w:szCs w:val="20"/>
        </w:rPr>
      </w:pPr>
    </w:p>
    <w:p w:rsidR="0055282A" w:rsidRPr="0055282A" w:rsidRDefault="0055282A" w:rsidP="0055282A">
      <w:pPr>
        <w:spacing w:line="276" w:lineRule="auto"/>
        <w:jc w:val="center"/>
        <w:rPr>
          <w:rFonts w:ascii="Arial" w:eastAsia="Arial Unicode MS" w:hAnsi="Arial" w:cs="Arial"/>
          <w:b/>
          <w:sz w:val="20"/>
          <w:szCs w:val="20"/>
        </w:rPr>
      </w:pPr>
    </w:p>
    <w:p w:rsidR="0055282A" w:rsidRPr="0055282A" w:rsidRDefault="0055282A" w:rsidP="0055282A">
      <w:pPr>
        <w:spacing w:line="276" w:lineRule="auto"/>
        <w:jc w:val="center"/>
        <w:rPr>
          <w:rFonts w:ascii="Arial" w:eastAsia="Arial Unicode MS" w:hAnsi="Arial" w:cs="Arial"/>
          <w:b/>
          <w:sz w:val="20"/>
          <w:szCs w:val="20"/>
        </w:rPr>
      </w:pPr>
      <w:r w:rsidRPr="0055282A">
        <w:rPr>
          <w:rFonts w:ascii="Arial" w:eastAsia="Arial Unicode MS" w:hAnsi="Arial" w:cs="Arial"/>
          <w:b/>
          <w:sz w:val="20"/>
          <w:szCs w:val="20"/>
        </w:rPr>
        <w:t xml:space="preserve">REGLAMENTO DEL CONSEJO CONSULTIVO DE CONSTRUCCIÓN </w:t>
      </w:r>
    </w:p>
    <w:p w:rsidR="0055282A" w:rsidRPr="0055282A" w:rsidRDefault="0055282A" w:rsidP="0055282A">
      <w:pPr>
        <w:spacing w:line="276" w:lineRule="auto"/>
        <w:jc w:val="center"/>
        <w:rPr>
          <w:rFonts w:ascii="Arial" w:eastAsia="Arial Unicode MS" w:hAnsi="Arial" w:cs="Arial"/>
          <w:b/>
          <w:sz w:val="20"/>
          <w:szCs w:val="20"/>
        </w:rPr>
      </w:pPr>
      <w:r w:rsidRPr="0055282A">
        <w:rPr>
          <w:rFonts w:ascii="Arial" w:eastAsia="Arial Unicode MS" w:hAnsi="Arial" w:cs="Arial"/>
          <w:b/>
          <w:sz w:val="20"/>
          <w:szCs w:val="20"/>
        </w:rPr>
        <w:t>DEL MUNICIPIO DE COLIMA</w:t>
      </w:r>
    </w:p>
    <w:p w:rsidR="0075722A" w:rsidRPr="0055282A" w:rsidRDefault="0075722A" w:rsidP="0055282A">
      <w:pPr>
        <w:autoSpaceDE w:val="0"/>
        <w:autoSpaceDN w:val="0"/>
        <w:adjustRightInd w:val="0"/>
        <w:spacing w:line="276" w:lineRule="auto"/>
        <w:jc w:val="center"/>
        <w:rPr>
          <w:rFonts w:ascii="Arial" w:hAnsi="Arial" w:cs="Arial"/>
          <w:b/>
          <w:sz w:val="20"/>
          <w:szCs w:val="20"/>
        </w:rPr>
      </w:pPr>
    </w:p>
    <w:p w:rsidR="005A0640" w:rsidRPr="0055282A" w:rsidRDefault="005A0640" w:rsidP="0055282A">
      <w:pPr>
        <w:autoSpaceDE w:val="0"/>
        <w:autoSpaceDN w:val="0"/>
        <w:adjustRightInd w:val="0"/>
        <w:spacing w:line="276" w:lineRule="auto"/>
        <w:jc w:val="center"/>
        <w:rPr>
          <w:rFonts w:ascii="Arial" w:hAnsi="Arial" w:cs="Arial"/>
          <w:sz w:val="20"/>
          <w:szCs w:val="20"/>
        </w:rPr>
      </w:pPr>
    </w:p>
    <w:p w:rsidR="00DE17EA" w:rsidRPr="0055282A" w:rsidRDefault="00DE17EA" w:rsidP="0055282A">
      <w:pPr>
        <w:autoSpaceDE w:val="0"/>
        <w:autoSpaceDN w:val="0"/>
        <w:adjustRightInd w:val="0"/>
        <w:spacing w:line="276" w:lineRule="auto"/>
        <w:jc w:val="center"/>
        <w:rPr>
          <w:rFonts w:ascii="Arial" w:hAnsi="Arial" w:cs="Arial"/>
          <w:sz w:val="20"/>
          <w:szCs w:val="20"/>
        </w:rPr>
      </w:pPr>
    </w:p>
    <w:p w:rsidR="0075722A" w:rsidRPr="0055282A" w:rsidRDefault="002E55ED" w:rsidP="0055282A">
      <w:pPr>
        <w:autoSpaceDE w:val="0"/>
        <w:autoSpaceDN w:val="0"/>
        <w:adjustRightInd w:val="0"/>
        <w:spacing w:line="276" w:lineRule="auto"/>
        <w:jc w:val="both"/>
        <w:rPr>
          <w:rFonts w:ascii="Arial" w:hAnsi="Arial" w:cs="Arial"/>
          <w:bCs/>
          <w:sz w:val="20"/>
          <w:szCs w:val="20"/>
        </w:rPr>
      </w:pPr>
      <w:r w:rsidRPr="0055282A">
        <w:rPr>
          <w:rFonts w:ascii="Arial" w:hAnsi="Arial" w:cs="Arial"/>
          <w:b/>
          <w:sz w:val="20"/>
          <w:szCs w:val="20"/>
        </w:rPr>
        <w:t>M.C.S. HÉCTOR INSÚA GARCÍA</w:t>
      </w:r>
      <w:r w:rsidR="0075722A" w:rsidRPr="0055282A">
        <w:rPr>
          <w:rFonts w:ascii="Arial" w:hAnsi="Arial" w:cs="Arial"/>
          <w:sz w:val="20"/>
          <w:szCs w:val="20"/>
        </w:rPr>
        <w:t xml:space="preserve">, </w:t>
      </w:r>
      <w:r w:rsidR="0075722A" w:rsidRPr="0055282A">
        <w:rPr>
          <w:rFonts w:ascii="Arial" w:hAnsi="Arial" w:cs="Arial"/>
          <w:bCs/>
          <w:sz w:val="20"/>
          <w:szCs w:val="20"/>
        </w:rPr>
        <w:t>Presidente Municipal de Colima, a sus habitantes, sabed:</w:t>
      </w:r>
    </w:p>
    <w:p w:rsidR="0075722A" w:rsidRPr="0055282A" w:rsidRDefault="0075722A" w:rsidP="0055282A">
      <w:pPr>
        <w:autoSpaceDE w:val="0"/>
        <w:autoSpaceDN w:val="0"/>
        <w:adjustRightInd w:val="0"/>
        <w:spacing w:line="276" w:lineRule="auto"/>
        <w:jc w:val="both"/>
        <w:rPr>
          <w:rFonts w:ascii="Arial" w:hAnsi="Arial" w:cs="Arial"/>
          <w:bCs/>
          <w:sz w:val="20"/>
          <w:szCs w:val="20"/>
        </w:rPr>
      </w:pPr>
    </w:p>
    <w:p w:rsidR="00DE17EA" w:rsidRPr="0055282A" w:rsidRDefault="00DE17EA" w:rsidP="0055282A">
      <w:pPr>
        <w:autoSpaceDE w:val="0"/>
        <w:autoSpaceDN w:val="0"/>
        <w:adjustRightInd w:val="0"/>
        <w:spacing w:line="276" w:lineRule="auto"/>
        <w:jc w:val="both"/>
        <w:rPr>
          <w:rFonts w:ascii="Arial" w:hAnsi="Arial" w:cs="Arial"/>
          <w:bCs/>
          <w:sz w:val="20"/>
          <w:szCs w:val="20"/>
        </w:rPr>
      </w:pPr>
    </w:p>
    <w:p w:rsidR="0075722A" w:rsidRPr="0055282A" w:rsidRDefault="0075722A" w:rsidP="0055282A">
      <w:pPr>
        <w:autoSpaceDE w:val="0"/>
        <w:autoSpaceDN w:val="0"/>
        <w:adjustRightInd w:val="0"/>
        <w:spacing w:line="276" w:lineRule="auto"/>
        <w:jc w:val="both"/>
        <w:rPr>
          <w:rFonts w:ascii="Arial" w:hAnsi="Arial" w:cs="Arial"/>
          <w:bCs/>
          <w:sz w:val="20"/>
          <w:szCs w:val="20"/>
        </w:rPr>
      </w:pPr>
      <w:r w:rsidRPr="0055282A">
        <w:rPr>
          <w:rFonts w:ascii="Arial" w:hAnsi="Arial" w:cs="Arial"/>
          <w:bCs/>
          <w:sz w:val="20"/>
          <w:szCs w:val="20"/>
        </w:rPr>
        <w:t>Que el Honorable Cabildo Municipal se ha servido dirigirme para su publicación el siguiente:</w:t>
      </w:r>
    </w:p>
    <w:p w:rsidR="0075722A" w:rsidRPr="0055282A" w:rsidRDefault="0075722A" w:rsidP="0055282A">
      <w:pPr>
        <w:autoSpaceDE w:val="0"/>
        <w:autoSpaceDN w:val="0"/>
        <w:adjustRightInd w:val="0"/>
        <w:spacing w:line="276" w:lineRule="auto"/>
        <w:jc w:val="both"/>
        <w:rPr>
          <w:rFonts w:ascii="Arial" w:hAnsi="Arial" w:cs="Arial"/>
          <w:bCs/>
          <w:sz w:val="20"/>
          <w:szCs w:val="20"/>
        </w:rPr>
      </w:pPr>
    </w:p>
    <w:p w:rsidR="00DE17EA" w:rsidRPr="0055282A" w:rsidRDefault="00DE17EA" w:rsidP="0055282A">
      <w:pPr>
        <w:autoSpaceDE w:val="0"/>
        <w:autoSpaceDN w:val="0"/>
        <w:adjustRightInd w:val="0"/>
        <w:spacing w:line="276" w:lineRule="auto"/>
        <w:jc w:val="both"/>
        <w:rPr>
          <w:rFonts w:ascii="Arial" w:hAnsi="Arial" w:cs="Arial"/>
          <w:bCs/>
          <w:sz w:val="20"/>
          <w:szCs w:val="20"/>
        </w:rPr>
      </w:pPr>
    </w:p>
    <w:p w:rsidR="0055282A" w:rsidRPr="0055282A" w:rsidRDefault="0055282A" w:rsidP="0055282A">
      <w:pPr>
        <w:spacing w:line="276" w:lineRule="auto"/>
        <w:jc w:val="center"/>
        <w:rPr>
          <w:rFonts w:ascii="Arial" w:eastAsia="Arial Unicode MS" w:hAnsi="Arial" w:cs="Arial"/>
          <w:b/>
          <w:sz w:val="20"/>
          <w:szCs w:val="20"/>
        </w:rPr>
      </w:pPr>
    </w:p>
    <w:p w:rsidR="0055282A" w:rsidRPr="0055282A" w:rsidRDefault="0055282A" w:rsidP="0055282A">
      <w:pPr>
        <w:spacing w:line="276" w:lineRule="auto"/>
        <w:jc w:val="center"/>
        <w:rPr>
          <w:rFonts w:ascii="Arial" w:eastAsia="Arial Unicode MS" w:hAnsi="Arial" w:cs="Arial"/>
          <w:b/>
          <w:sz w:val="20"/>
          <w:szCs w:val="20"/>
        </w:rPr>
      </w:pPr>
      <w:r w:rsidRPr="0055282A">
        <w:rPr>
          <w:rFonts w:ascii="Arial" w:eastAsia="Arial Unicode MS" w:hAnsi="Arial" w:cs="Arial"/>
          <w:b/>
          <w:sz w:val="20"/>
          <w:szCs w:val="20"/>
        </w:rPr>
        <w:t xml:space="preserve">REGLAMENTO DEL CONSEJO CONSULTIVO DE CONSTRUCCIÓN </w:t>
      </w:r>
    </w:p>
    <w:p w:rsidR="0055282A" w:rsidRPr="0055282A" w:rsidRDefault="0055282A" w:rsidP="0055282A">
      <w:pPr>
        <w:spacing w:line="276" w:lineRule="auto"/>
        <w:jc w:val="center"/>
        <w:rPr>
          <w:rFonts w:ascii="Arial" w:eastAsia="Arial Unicode MS" w:hAnsi="Arial" w:cs="Arial"/>
          <w:b/>
          <w:sz w:val="20"/>
          <w:szCs w:val="20"/>
        </w:rPr>
      </w:pPr>
      <w:r w:rsidRPr="0055282A">
        <w:rPr>
          <w:rFonts w:ascii="Arial" w:eastAsia="Arial Unicode MS" w:hAnsi="Arial" w:cs="Arial"/>
          <w:b/>
          <w:sz w:val="20"/>
          <w:szCs w:val="20"/>
        </w:rPr>
        <w:t>DEL MUNICIPIO DE COLIMA</w:t>
      </w:r>
    </w:p>
    <w:p w:rsidR="0075722A" w:rsidRPr="0055282A" w:rsidRDefault="0075722A" w:rsidP="0055282A">
      <w:pPr>
        <w:spacing w:line="276" w:lineRule="auto"/>
        <w:jc w:val="center"/>
        <w:rPr>
          <w:rFonts w:ascii="Arial" w:hAnsi="Arial" w:cs="Arial"/>
          <w:b/>
          <w:sz w:val="20"/>
          <w:szCs w:val="20"/>
        </w:rPr>
      </w:pPr>
    </w:p>
    <w:p w:rsidR="00DE17EA" w:rsidRPr="0055282A" w:rsidRDefault="00DE17EA" w:rsidP="0055282A">
      <w:pPr>
        <w:spacing w:line="276" w:lineRule="auto"/>
        <w:jc w:val="center"/>
        <w:rPr>
          <w:rFonts w:ascii="Arial" w:hAnsi="Arial" w:cs="Arial"/>
          <w:b/>
          <w:sz w:val="20"/>
          <w:szCs w:val="20"/>
        </w:rPr>
      </w:pPr>
    </w:p>
    <w:p w:rsidR="0075722A" w:rsidRPr="0055282A" w:rsidRDefault="0075722A" w:rsidP="0055282A">
      <w:pPr>
        <w:autoSpaceDE w:val="0"/>
        <w:autoSpaceDN w:val="0"/>
        <w:adjustRightInd w:val="0"/>
        <w:spacing w:line="276" w:lineRule="auto"/>
        <w:jc w:val="both"/>
        <w:rPr>
          <w:rFonts w:ascii="Arial" w:hAnsi="Arial" w:cs="Arial"/>
          <w:sz w:val="20"/>
          <w:szCs w:val="20"/>
        </w:rPr>
      </w:pPr>
      <w:r w:rsidRPr="0055282A">
        <w:rPr>
          <w:rFonts w:ascii="Arial" w:hAnsi="Arial" w:cs="Arial"/>
          <w:sz w:val="20"/>
          <w:szCs w:val="20"/>
        </w:rPr>
        <w:t>El Honorable Cabildo Municipal de Colima, con fundamento en lo dispuesto por los Artículos 87, fracción II, de la Constitución Política del Estado de Colima; 45, fracción I, inciso a), y 116 de la Ley del Municipio Libre del Estado de Colima; 132, 133, fracción III, 136, 137, 138 y 140 del Reglamento del Gobierno Municipal de Colima; ha tenido a bien aprobar  el presente Acuerdo, conforme a los siguientes:</w:t>
      </w:r>
    </w:p>
    <w:p w:rsidR="0055282A" w:rsidRPr="0055282A" w:rsidRDefault="0055282A" w:rsidP="0055282A">
      <w:pPr>
        <w:autoSpaceDE w:val="0"/>
        <w:autoSpaceDN w:val="0"/>
        <w:adjustRightInd w:val="0"/>
        <w:spacing w:line="276" w:lineRule="auto"/>
        <w:jc w:val="both"/>
        <w:rPr>
          <w:rFonts w:ascii="Arial" w:hAnsi="Arial" w:cs="Arial"/>
          <w:sz w:val="20"/>
          <w:szCs w:val="20"/>
        </w:rPr>
      </w:pPr>
    </w:p>
    <w:p w:rsidR="0055282A" w:rsidRPr="0055282A" w:rsidRDefault="0055282A" w:rsidP="0055282A">
      <w:pPr>
        <w:autoSpaceDE w:val="0"/>
        <w:autoSpaceDN w:val="0"/>
        <w:adjustRightInd w:val="0"/>
        <w:spacing w:line="276" w:lineRule="auto"/>
        <w:jc w:val="center"/>
        <w:rPr>
          <w:rFonts w:ascii="Arial" w:eastAsia="Arial Unicode MS" w:hAnsi="Arial" w:cs="Arial"/>
          <w:b/>
          <w:bCs/>
          <w:sz w:val="20"/>
          <w:szCs w:val="20"/>
        </w:rPr>
      </w:pPr>
      <w:r w:rsidRPr="0055282A">
        <w:rPr>
          <w:rFonts w:ascii="Arial" w:eastAsia="Arial Unicode MS" w:hAnsi="Arial" w:cs="Arial"/>
          <w:b/>
          <w:bCs/>
          <w:sz w:val="20"/>
          <w:szCs w:val="20"/>
        </w:rPr>
        <w:t>C O N S I D E R A N D O S</w:t>
      </w:r>
    </w:p>
    <w:p w:rsidR="0055282A" w:rsidRPr="0055282A" w:rsidRDefault="0055282A" w:rsidP="0055282A">
      <w:pPr>
        <w:spacing w:line="276" w:lineRule="auto"/>
        <w:jc w:val="both"/>
        <w:rPr>
          <w:rFonts w:ascii="Arial" w:eastAsia="Arial Unicode MS" w:hAnsi="Arial" w:cs="Arial"/>
          <w:b/>
          <w:sz w:val="20"/>
          <w:szCs w:val="20"/>
        </w:rPr>
      </w:pPr>
    </w:p>
    <w:p w:rsidR="0075722A" w:rsidRPr="0055282A" w:rsidRDefault="0075722A" w:rsidP="0055282A">
      <w:pPr>
        <w:autoSpaceDE w:val="0"/>
        <w:autoSpaceDN w:val="0"/>
        <w:adjustRightInd w:val="0"/>
        <w:spacing w:line="276" w:lineRule="auto"/>
        <w:jc w:val="both"/>
        <w:rPr>
          <w:rFonts w:ascii="Arial" w:hAnsi="Arial" w:cs="Arial"/>
          <w:sz w:val="20"/>
          <w:szCs w:val="20"/>
        </w:rPr>
      </w:pP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Arial Unicode MS" w:hAnsi="Arial" w:cs="Arial"/>
          <w:b/>
          <w:sz w:val="20"/>
          <w:szCs w:val="20"/>
        </w:rPr>
        <w:t>PRIMERO</w:t>
      </w:r>
      <w:r w:rsidRPr="0055282A">
        <w:rPr>
          <w:rFonts w:ascii="Arial" w:eastAsia="Arial Unicode MS" w:hAnsi="Arial" w:cs="Arial"/>
          <w:sz w:val="20"/>
          <w:szCs w:val="20"/>
        </w:rPr>
        <w:t xml:space="preserve">.- Que el  Secretario de este H. Ayuntamiento Constitucional de Colima, el C.  </w:t>
      </w:r>
      <w:r w:rsidRPr="0055282A">
        <w:rPr>
          <w:rFonts w:ascii="Arial" w:eastAsia="Arial Unicode MS" w:hAnsi="Arial" w:cs="Arial"/>
          <w:b/>
          <w:sz w:val="20"/>
          <w:szCs w:val="20"/>
        </w:rPr>
        <w:t>FRANCISCO SANTANA ROLDÁN</w:t>
      </w:r>
      <w:r w:rsidRPr="0055282A">
        <w:rPr>
          <w:rFonts w:ascii="Arial" w:eastAsia="Arial Unicode MS" w:hAnsi="Arial" w:cs="Arial"/>
          <w:sz w:val="20"/>
          <w:szCs w:val="20"/>
        </w:rPr>
        <w:t xml:space="preserve">, mediante memorándum número S-940/2015 de fecha 07 de diciembre del 2015, remitió a estas Comisiones, por instrucciones del  Presidente Municipal, el </w:t>
      </w:r>
      <w:r w:rsidRPr="0055282A">
        <w:rPr>
          <w:rFonts w:ascii="Arial" w:eastAsia="Arial Unicode MS" w:hAnsi="Arial" w:cs="Arial"/>
          <w:b/>
          <w:sz w:val="20"/>
          <w:szCs w:val="20"/>
        </w:rPr>
        <w:t>C. HÉCTOR INSÚA GARCÍA</w:t>
      </w:r>
      <w:r w:rsidRPr="0055282A">
        <w:rPr>
          <w:rFonts w:ascii="Arial" w:eastAsia="Arial Unicode MS" w:hAnsi="Arial" w:cs="Arial"/>
          <w:sz w:val="20"/>
          <w:szCs w:val="20"/>
        </w:rPr>
        <w:t>, para su análisis correspondiente, la propuesta de aprobación del Proyecto de Reglamento de Consejo Consultivo de Construcción del Municipio de Colima.</w:t>
      </w:r>
    </w:p>
    <w:p w:rsidR="0055282A" w:rsidRPr="0055282A" w:rsidRDefault="0055282A" w:rsidP="0055282A">
      <w:pPr>
        <w:spacing w:line="276" w:lineRule="auto"/>
        <w:jc w:val="both"/>
        <w:rPr>
          <w:rFonts w:ascii="Arial" w:eastAsia="Arial Unicode MS" w:hAnsi="Arial" w:cs="Arial"/>
          <w:b/>
          <w:bCs/>
          <w:sz w:val="20"/>
          <w:szCs w:val="20"/>
        </w:rPr>
      </w:pPr>
    </w:p>
    <w:p w:rsidR="0055282A" w:rsidRPr="0055282A" w:rsidRDefault="0055282A" w:rsidP="0055282A">
      <w:pPr>
        <w:spacing w:line="276" w:lineRule="auto"/>
        <w:jc w:val="both"/>
        <w:rPr>
          <w:rFonts w:ascii="Arial" w:eastAsia="Arial Unicode MS" w:hAnsi="Arial" w:cs="Arial"/>
          <w:color w:val="000000"/>
          <w:sz w:val="20"/>
          <w:szCs w:val="20"/>
          <w:shd w:val="clear" w:color="auto" w:fill="FFFFFF"/>
        </w:rPr>
      </w:pPr>
      <w:r w:rsidRPr="0055282A">
        <w:rPr>
          <w:rFonts w:ascii="Arial" w:eastAsia="Arial Unicode MS" w:hAnsi="Arial" w:cs="Arial"/>
          <w:b/>
          <w:bCs/>
          <w:sz w:val="20"/>
          <w:szCs w:val="20"/>
        </w:rPr>
        <w:t xml:space="preserve">SEGUNDO.- </w:t>
      </w:r>
      <w:r w:rsidRPr="0055282A">
        <w:rPr>
          <w:rFonts w:ascii="Arial" w:eastAsia="Arial Unicode MS" w:hAnsi="Arial" w:cs="Arial"/>
          <w:bCs/>
          <w:sz w:val="20"/>
          <w:szCs w:val="20"/>
        </w:rPr>
        <w:t>El proyecto de Reglamento tiene</w:t>
      </w:r>
      <w:r w:rsidRPr="0055282A">
        <w:rPr>
          <w:rFonts w:ascii="Arial" w:eastAsia="Arial Unicode MS" w:hAnsi="Arial" w:cs="Arial"/>
          <w:color w:val="000000"/>
          <w:sz w:val="20"/>
          <w:szCs w:val="20"/>
          <w:shd w:val="clear" w:color="auto" w:fill="FFFFFF"/>
        </w:rPr>
        <w:t xml:space="preserve"> como objetivo principal,  discutir, proponer y coadyuvar con la dirección de Desarrollo Urbano de la comuna en la toma de decisiones principalmente de obras de construcción, donde se requiera de la opinión y conocimiento de los profesionales en el ramo. Además, en temas específicos se podrá apoyar de organizaciones sociales, dependencias estatales, federales y de instituciones educativas.</w:t>
      </w:r>
    </w:p>
    <w:p w:rsidR="0055282A" w:rsidRPr="0055282A" w:rsidRDefault="0055282A" w:rsidP="0055282A">
      <w:pPr>
        <w:spacing w:line="276" w:lineRule="auto"/>
        <w:jc w:val="both"/>
        <w:rPr>
          <w:rFonts w:ascii="Arial" w:eastAsia="Arial Unicode MS" w:hAnsi="Arial" w:cs="Arial"/>
          <w:b/>
          <w:bCs/>
          <w:sz w:val="20"/>
          <w:szCs w:val="20"/>
        </w:rPr>
      </w:pPr>
    </w:p>
    <w:p w:rsidR="0055282A" w:rsidRPr="0055282A" w:rsidRDefault="0055282A" w:rsidP="0055282A">
      <w:pPr>
        <w:spacing w:line="276" w:lineRule="auto"/>
        <w:jc w:val="both"/>
        <w:rPr>
          <w:rFonts w:ascii="Arial" w:eastAsia="Arial Unicode MS" w:hAnsi="Arial" w:cs="Arial"/>
          <w:color w:val="000000"/>
          <w:sz w:val="20"/>
          <w:szCs w:val="20"/>
          <w:shd w:val="clear" w:color="auto" w:fill="FFFFFF"/>
        </w:rPr>
      </w:pPr>
      <w:r w:rsidRPr="0055282A">
        <w:rPr>
          <w:rFonts w:ascii="Arial" w:eastAsia="Arial Unicode MS" w:hAnsi="Arial" w:cs="Arial"/>
          <w:b/>
          <w:sz w:val="20"/>
          <w:szCs w:val="20"/>
        </w:rPr>
        <w:t xml:space="preserve">TERCERO.- </w:t>
      </w:r>
      <w:r w:rsidRPr="0055282A">
        <w:rPr>
          <w:rFonts w:ascii="Arial" w:eastAsia="Arial Unicode MS" w:hAnsi="Arial" w:cs="Arial"/>
          <w:sz w:val="20"/>
          <w:szCs w:val="20"/>
        </w:rPr>
        <w:t xml:space="preserve">Que </w:t>
      </w:r>
      <w:r w:rsidRPr="0055282A">
        <w:rPr>
          <w:rFonts w:ascii="Arial" w:eastAsia="Arial Unicode MS" w:hAnsi="Arial" w:cs="Arial"/>
          <w:color w:val="000000"/>
          <w:sz w:val="20"/>
          <w:szCs w:val="20"/>
          <w:shd w:val="clear" w:color="auto" w:fill="FFFFFF"/>
        </w:rPr>
        <w:t xml:space="preserve">de acuerdo al Reglamento de Construcción del Municipio de Colima, se integra este Consejo Consultivo de Construcción con la visión de fortalecer la participación de quienes tienen la capacidad y el conocimiento para poder incidir, “y que entre todos construyamos un municipio y un estado mejor”. </w:t>
      </w:r>
    </w:p>
    <w:p w:rsidR="0055282A" w:rsidRPr="0055282A" w:rsidRDefault="0055282A" w:rsidP="0055282A">
      <w:pPr>
        <w:spacing w:line="276" w:lineRule="auto"/>
        <w:jc w:val="both"/>
        <w:rPr>
          <w:rFonts w:ascii="Arial" w:eastAsia="Arial Unicode MS" w:hAnsi="Arial" w:cs="Arial"/>
          <w:color w:val="000000"/>
          <w:sz w:val="20"/>
          <w:szCs w:val="20"/>
          <w:shd w:val="clear" w:color="auto" w:fill="FFFFFF"/>
        </w:rPr>
      </w:pPr>
    </w:p>
    <w:p w:rsidR="0055282A" w:rsidRPr="0055282A" w:rsidRDefault="0055282A" w:rsidP="0055282A">
      <w:pPr>
        <w:spacing w:line="276" w:lineRule="auto"/>
        <w:jc w:val="both"/>
        <w:rPr>
          <w:rFonts w:ascii="Arial" w:eastAsia="Arial Unicode MS" w:hAnsi="Arial" w:cs="Arial"/>
          <w:color w:val="000000"/>
          <w:sz w:val="20"/>
          <w:szCs w:val="20"/>
          <w:shd w:val="clear" w:color="auto" w:fill="FFFFFF"/>
        </w:rPr>
      </w:pPr>
      <w:r w:rsidRPr="0055282A">
        <w:rPr>
          <w:rFonts w:ascii="Arial" w:eastAsia="Arial Unicode MS" w:hAnsi="Arial" w:cs="Arial"/>
          <w:color w:val="000000"/>
          <w:sz w:val="20"/>
          <w:szCs w:val="20"/>
          <w:shd w:val="clear" w:color="auto" w:fill="FFFFFF"/>
        </w:rPr>
        <w:t xml:space="preserve">El cual en su artículo cuarto transitorio dicta de manera clara la justificación legal para la elaboración y posterior aprobación del presente reglamento: </w:t>
      </w:r>
    </w:p>
    <w:p w:rsidR="0055282A" w:rsidRPr="0055282A" w:rsidRDefault="0055282A" w:rsidP="0055282A">
      <w:pPr>
        <w:autoSpaceDE w:val="0"/>
        <w:autoSpaceDN w:val="0"/>
        <w:adjustRightInd w:val="0"/>
        <w:spacing w:line="276" w:lineRule="auto"/>
        <w:ind w:left="720"/>
        <w:rPr>
          <w:rFonts w:ascii="Arial" w:hAnsi="Arial" w:cs="Arial"/>
          <w:b/>
          <w:bCs/>
          <w:sz w:val="20"/>
          <w:szCs w:val="20"/>
          <w:lang w:val="es-MX"/>
        </w:rPr>
      </w:pPr>
    </w:p>
    <w:p w:rsidR="0055282A" w:rsidRPr="0055282A" w:rsidRDefault="0055282A" w:rsidP="0055282A">
      <w:pPr>
        <w:autoSpaceDE w:val="0"/>
        <w:autoSpaceDN w:val="0"/>
        <w:adjustRightInd w:val="0"/>
        <w:spacing w:line="276" w:lineRule="auto"/>
        <w:ind w:left="720"/>
        <w:rPr>
          <w:rFonts w:ascii="Arial" w:hAnsi="Arial" w:cs="Arial"/>
          <w:b/>
          <w:bCs/>
          <w:sz w:val="20"/>
          <w:szCs w:val="20"/>
          <w:lang w:val="es-MX"/>
        </w:rPr>
      </w:pPr>
    </w:p>
    <w:p w:rsidR="0055282A" w:rsidRPr="0055282A" w:rsidRDefault="0055282A" w:rsidP="0055282A">
      <w:pPr>
        <w:autoSpaceDE w:val="0"/>
        <w:autoSpaceDN w:val="0"/>
        <w:adjustRightInd w:val="0"/>
        <w:spacing w:line="276" w:lineRule="auto"/>
        <w:ind w:left="720"/>
        <w:jc w:val="both"/>
        <w:rPr>
          <w:rFonts w:ascii="Arial" w:hAnsi="Arial" w:cs="Arial"/>
          <w:i/>
          <w:sz w:val="20"/>
          <w:szCs w:val="20"/>
          <w:lang w:val="es-MX"/>
        </w:rPr>
      </w:pPr>
      <w:r w:rsidRPr="0055282A">
        <w:rPr>
          <w:rFonts w:ascii="Arial" w:hAnsi="Arial" w:cs="Arial"/>
          <w:b/>
          <w:bCs/>
          <w:i/>
          <w:sz w:val="20"/>
          <w:szCs w:val="20"/>
          <w:lang w:val="es-MX"/>
        </w:rPr>
        <w:t xml:space="preserve">CUARTO.- </w:t>
      </w:r>
      <w:r w:rsidRPr="0055282A">
        <w:rPr>
          <w:rFonts w:ascii="Arial" w:hAnsi="Arial" w:cs="Arial"/>
          <w:i/>
          <w:sz w:val="20"/>
          <w:szCs w:val="20"/>
          <w:lang w:val="es-MX"/>
        </w:rPr>
        <w:t>Una vez entrado en vigor el presente reglamento, en un plazo no mayor a treinta días naturales, deberá celebrarse reunión para la instalación del Consejo Consultivo de Construcción, la cual será convocada por Presidente Municipal a través del Director General de Desarrollo Urbano, Ecología y Vivienda. Una vez instalado el Consejo, este elaborará la propuesta de su Reglamento Interno para en un término no mayor a 60 días después de su instalación, lo someta a aprobación del Cabildo.</w:t>
      </w:r>
    </w:p>
    <w:p w:rsidR="0055282A" w:rsidRPr="0055282A" w:rsidRDefault="0055282A" w:rsidP="0055282A">
      <w:pPr>
        <w:autoSpaceDE w:val="0"/>
        <w:autoSpaceDN w:val="0"/>
        <w:adjustRightInd w:val="0"/>
        <w:spacing w:line="276" w:lineRule="auto"/>
        <w:ind w:left="720"/>
        <w:jc w:val="both"/>
        <w:rPr>
          <w:rFonts w:ascii="Arial" w:hAnsi="Arial" w:cs="Arial"/>
          <w:i/>
          <w:sz w:val="20"/>
          <w:szCs w:val="20"/>
          <w:lang w:val="es-MX"/>
        </w:rPr>
      </w:pP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Arial Unicode MS" w:hAnsi="Arial" w:cs="Arial"/>
          <w:b/>
          <w:color w:val="000000"/>
          <w:sz w:val="20"/>
          <w:szCs w:val="20"/>
          <w:shd w:val="clear" w:color="auto" w:fill="FFFFFF"/>
        </w:rPr>
        <w:t>CUARTO.-</w:t>
      </w:r>
      <w:r w:rsidRPr="0055282A">
        <w:rPr>
          <w:rFonts w:ascii="Arial" w:eastAsia="Arial Unicode MS" w:hAnsi="Arial" w:cs="Arial"/>
          <w:color w:val="000000"/>
          <w:sz w:val="20"/>
          <w:szCs w:val="20"/>
          <w:shd w:val="clear" w:color="auto" w:fill="FFFFFF"/>
        </w:rPr>
        <w:t xml:space="preserve"> </w:t>
      </w:r>
      <w:r w:rsidRPr="0055282A">
        <w:rPr>
          <w:rFonts w:ascii="Arial" w:eastAsia="Arial Unicode MS" w:hAnsi="Arial" w:cs="Arial"/>
          <w:sz w:val="20"/>
          <w:szCs w:val="20"/>
        </w:rPr>
        <w:t xml:space="preserve">Que el presente Reglamento contiene 35 artículos,  dividido en cinco Capítulos y dos disposiciones transitorias, mismos que prevén los siguientes rubros: Capítulo I.- De las Disposiciones Generales; Capítulo II.- De la Integración y Funcionamiento del Consejo Consultivo de Construcción ; Capítulo III.- De las Obligaciones de los miembros del Consejo; Capítulo IV.- De las Facultades y Atribuciones del Consejo; Capítulo V.- De las Sesiones Ordinarias, Extraordinarias y la Conformación del Expediente Técnico y dos Transitorios, que ordenan su difusión y entrada en vigor. </w:t>
      </w:r>
    </w:p>
    <w:p w:rsidR="0055282A" w:rsidRPr="0055282A" w:rsidRDefault="0055282A" w:rsidP="0055282A">
      <w:pPr>
        <w:spacing w:line="276" w:lineRule="auto"/>
        <w:jc w:val="both"/>
        <w:rPr>
          <w:rFonts w:ascii="Arial" w:eastAsia="Arial Unicode MS" w:hAnsi="Arial" w:cs="Arial"/>
          <w:sz w:val="20"/>
          <w:szCs w:val="20"/>
        </w:rPr>
      </w:pP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Arial Unicode MS" w:hAnsi="Arial" w:cs="Arial"/>
          <w:b/>
          <w:sz w:val="20"/>
          <w:szCs w:val="20"/>
        </w:rPr>
        <w:t>QUINTO</w:t>
      </w:r>
      <w:r w:rsidRPr="0055282A">
        <w:rPr>
          <w:rFonts w:ascii="Arial" w:eastAsia="Arial Unicode MS" w:hAnsi="Arial" w:cs="Arial"/>
          <w:sz w:val="20"/>
          <w:szCs w:val="20"/>
        </w:rPr>
        <w:t xml:space="preserve">.-  El Consejo tendrá por objeto participar y opinar en relación con los temas referentes a la aplicación del Reglamento de Construcción para el Municipio de Colima, las resoluciones que como órgano colegiado determine de ninguna manera tendrán efectos </w:t>
      </w:r>
      <w:proofErr w:type="spellStart"/>
      <w:r w:rsidRPr="0055282A">
        <w:rPr>
          <w:rFonts w:ascii="Arial" w:eastAsia="Arial Unicode MS" w:hAnsi="Arial" w:cs="Arial"/>
          <w:sz w:val="20"/>
          <w:szCs w:val="20"/>
        </w:rPr>
        <w:t>vinculativos</w:t>
      </w:r>
      <w:proofErr w:type="spellEnd"/>
      <w:r w:rsidRPr="0055282A">
        <w:rPr>
          <w:rFonts w:ascii="Arial" w:eastAsia="Arial Unicode MS" w:hAnsi="Arial" w:cs="Arial"/>
          <w:sz w:val="20"/>
          <w:szCs w:val="20"/>
        </w:rPr>
        <w:t>.</w:t>
      </w:r>
    </w:p>
    <w:p w:rsidR="0055282A" w:rsidRPr="0055282A" w:rsidRDefault="0055282A" w:rsidP="0055282A">
      <w:pPr>
        <w:spacing w:line="276" w:lineRule="auto"/>
        <w:jc w:val="both"/>
        <w:rPr>
          <w:rFonts w:ascii="Arial" w:eastAsia="Arial Unicode MS" w:hAnsi="Arial" w:cs="Arial"/>
          <w:sz w:val="20"/>
          <w:szCs w:val="20"/>
        </w:rPr>
      </w:pP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Arial Unicode MS" w:hAnsi="Arial" w:cs="Arial"/>
          <w:sz w:val="20"/>
          <w:szCs w:val="20"/>
        </w:rPr>
        <w:t>La naturaleza de tal cuerpo colegiado es de consulta, apoyo y opinión en las situaciones previstas por el Reglamento de Construcción para el Municipio de Colima, la Dirección General de Desarrollo Sustentable tendrá la facultad conforme a este de solicitar el apoyo al Consejo Consultivo y a partir de esa opinión tomar la decisión correspondiente.</w:t>
      </w:r>
    </w:p>
    <w:p w:rsidR="0055282A" w:rsidRPr="0055282A" w:rsidRDefault="0055282A" w:rsidP="0055282A">
      <w:pPr>
        <w:spacing w:line="276" w:lineRule="auto"/>
        <w:jc w:val="both"/>
        <w:rPr>
          <w:rFonts w:ascii="Arial" w:eastAsia="Arial Unicode MS" w:hAnsi="Arial" w:cs="Arial"/>
          <w:sz w:val="20"/>
          <w:szCs w:val="20"/>
        </w:rPr>
      </w:pPr>
    </w:p>
    <w:p w:rsidR="0055282A" w:rsidRPr="0055282A" w:rsidRDefault="0055282A" w:rsidP="0055282A">
      <w:pPr>
        <w:autoSpaceDE w:val="0"/>
        <w:autoSpaceDN w:val="0"/>
        <w:adjustRightInd w:val="0"/>
        <w:spacing w:line="276" w:lineRule="auto"/>
        <w:jc w:val="both"/>
        <w:rPr>
          <w:rFonts w:ascii="Arial" w:eastAsia="Arial Unicode MS" w:hAnsi="Arial" w:cs="Arial"/>
          <w:sz w:val="20"/>
          <w:szCs w:val="20"/>
        </w:rPr>
      </w:pPr>
      <w:r w:rsidRPr="0055282A">
        <w:rPr>
          <w:rFonts w:ascii="Arial" w:eastAsia="Arial Unicode MS" w:hAnsi="Arial" w:cs="Arial"/>
          <w:sz w:val="20"/>
          <w:szCs w:val="20"/>
        </w:rPr>
        <w:t>Por lo anteriormente expuesto y fundado, los integrantes de las Comisiones de Desarrollo Urbano y Vivienda</w:t>
      </w:r>
      <w:r w:rsidRPr="0055282A">
        <w:rPr>
          <w:rFonts w:ascii="Arial" w:eastAsia="Arial Unicode MS" w:hAnsi="Arial" w:cs="Arial"/>
          <w:b/>
          <w:caps/>
          <w:sz w:val="20"/>
          <w:szCs w:val="20"/>
        </w:rPr>
        <w:t xml:space="preserve"> </w:t>
      </w:r>
      <w:r w:rsidRPr="0055282A">
        <w:rPr>
          <w:rFonts w:ascii="Arial" w:eastAsia="Arial Unicode MS" w:hAnsi="Arial" w:cs="Arial"/>
          <w:sz w:val="20"/>
          <w:szCs w:val="20"/>
        </w:rPr>
        <w:t>y de Gobernación y Reglamentos, tienen a bien solicitar de este H. Cabildo la aprobación del siguiente:</w:t>
      </w:r>
    </w:p>
    <w:p w:rsidR="0055282A" w:rsidRPr="0055282A" w:rsidRDefault="0055282A" w:rsidP="0055282A">
      <w:pPr>
        <w:autoSpaceDE w:val="0"/>
        <w:autoSpaceDN w:val="0"/>
        <w:adjustRightInd w:val="0"/>
        <w:spacing w:line="276" w:lineRule="auto"/>
        <w:jc w:val="center"/>
        <w:rPr>
          <w:rFonts w:ascii="Arial" w:eastAsia="Arial Unicode MS" w:hAnsi="Arial" w:cs="Arial"/>
          <w:b/>
          <w:bCs/>
          <w:sz w:val="20"/>
          <w:szCs w:val="20"/>
        </w:rPr>
      </w:pPr>
    </w:p>
    <w:p w:rsidR="0055282A" w:rsidRPr="0055282A" w:rsidRDefault="0055282A" w:rsidP="0055282A">
      <w:pPr>
        <w:autoSpaceDE w:val="0"/>
        <w:autoSpaceDN w:val="0"/>
        <w:adjustRightInd w:val="0"/>
        <w:spacing w:line="276" w:lineRule="auto"/>
        <w:jc w:val="center"/>
        <w:rPr>
          <w:rFonts w:ascii="Arial" w:eastAsia="Arial Unicode MS" w:hAnsi="Arial" w:cs="Arial"/>
          <w:b/>
          <w:bCs/>
          <w:sz w:val="20"/>
          <w:szCs w:val="20"/>
        </w:rPr>
      </w:pPr>
      <w:r w:rsidRPr="0055282A">
        <w:rPr>
          <w:rFonts w:ascii="Arial" w:eastAsia="Arial Unicode MS" w:hAnsi="Arial" w:cs="Arial"/>
          <w:b/>
          <w:bCs/>
          <w:sz w:val="20"/>
          <w:szCs w:val="20"/>
        </w:rPr>
        <w:t>A C U E R D O</w:t>
      </w:r>
    </w:p>
    <w:p w:rsidR="0055282A" w:rsidRPr="0055282A" w:rsidRDefault="0055282A" w:rsidP="0055282A">
      <w:pPr>
        <w:spacing w:line="276" w:lineRule="auto"/>
        <w:jc w:val="both"/>
        <w:rPr>
          <w:rFonts w:ascii="Arial" w:eastAsia="Arial Unicode MS" w:hAnsi="Arial" w:cs="Arial"/>
          <w:b/>
          <w:bCs/>
          <w:sz w:val="20"/>
          <w:szCs w:val="20"/>
        </w:rPr>
      </w:pP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Arial Unicode MS" w:hAnsi="Arial" w:cs="Arial"/>
          <w:b/>
          <w:bCs/>
          <w:sz w:val="20"/>
          <w:szCs w:val="20"/>
        </w:rPr>
        <w:t>PRIMERO.-</w:t>
      </w:r>
      <w:r w:rsidRPr="0055282A">
        <w:rPr>
          <w:rFonts w:ascii="Arial" w:eastAsia="Arial Unicode MS" w:hAnsi="Arial" w:cs="Arial"/>
          <w:sz w:val="20"/>
          <w:szCs w:val="20"/>
        </w:rPr>
        <w:t xml:space="preserve"> Es de aprobarse y se aprueba el </w:t>
      </w:r>
      <w:r w:rsidRPr="0055282A">
        <w:rPr>
          <w:rFonts w:ascii="Arial" w:eastAsia="Arial Unicode MS" w:hAnsi="Arial" w:cs="Arial"/>
          <w:bCs/>
          <w:sz w:val="20"/>
          <w:szCs w:val="20"/>
        </w:rPr>
        <w:t xml:space="preserve">Reglamento del </w:t>
      </w:r>
      <w:r w:rsidRPr="0055282A">
        <w:rPr>
          <w:rFonts w:ascii="Arial" w:eastAsia="Arial Unicode MS" w:hAnsi="Arial" w:cs="Arial"/>
          <w:sz w:val="20"/>
          <w:szCs w:val="20"/>
        </w:rPr>
        <w:t>Consejo Consultivo de Construcción del Municipio de Colima,</w:t>
      </w:r>
      <w:r w:rsidRPr="0055282A">
        <w:rPr>
          <w:rFonts w:ascii="Arial" w:eastAsia="Arial Unicode MS" w:hAnsi="Arial" w:cs="Arial"/>
          <w:bCs/>
          <w:sz w:val="20"/>
          <w:szCs w:val="20"/>
        </w:rPr>
        <w:t xml:space="preserve"> para quedar como sigue:</w:t>
      </w:r>
    </w:p>
    <w:p w:rsidR="0055282A" w:rsidRPr="0055282A" w:rsidRDefault="0055282A" w:rsidP="0055282A">
      <w:pPr>
        <w:spacing w:line="276" w:lineRule="auto"/>
        <w:jc w:val="both"/>
        <w:rPr>
          <w:rFonts w:ascii="Arial" w:eastAsia="Arial Unicode MS" w:hAnsi="Arial" w:cs="Arial"/>
          <w:bCs/>
          <w:sz w:val="20"/>
          <w:szCs w:val="20"/>
        </w:rPr>
      </w:pPr>
    </w:p>
    <w:p w:rsidR="0055282A" w:rsidRPr="0055282A" w:rsidRDefault="0055282A" w:rsidP="0055282A">
      <w:pPr>
        <w:spacing w:line="276" w:lineRule="auto"/>
        <w:jc w:val="center"/>
        <w:rPr>
          <w:rFonts w:ascii="Arial" w:eastAsia="Arial Unicode MS" w:hAnsi="Arial" w:cs="Arial"/>
          <w:b/>
          <w:sz w:val="20"/>
          <w:szCs w:val="20"/>
        </w:rPr>
      </w:pPr>
    </w:p>
    <w:p w:rsidR="0055282A" w:rsidRPr="0055282A" w:rsidRDefault="0055282A" w:rsidP="0055282A">
      <w:pPr>
        <w:spacing w:line="276" w:lineRule="auto"/>
        <w:jc w:val="center"/>
        <w:rPr>
          <w:rFonts w:ascii="Arial" w:eastAsia="Arial Unicode MS" w:hAnsi="Arial" w:cs="Arial"/>
          <w:b/>
          <w:sz w:val="20"/>
          <w:szCs w:val="20"/>
        </w:rPr>
      </w:pPr>
      <w:r w:rsidRPr="0055282A">
        <w:rPr>
          <w:rFonts w:ascii="Arial" w:eastAsia="Arial Unicode MS" w:hAnsi="Arial" w:cs="Arial"/>
          <w:b/>
          <w:sz w:val="20"/>
          <w:szCs w:val="20"/>
        </w:rPr>
        <w:t xml:space="preserve">REGLAMENTO DEL CONSEJO CONSULTIVO DE CONSTRUCCIÓN </w:t>
      </w:r>
    </w:p>
    <w:p w:rsidR="0055282A" w:rsidRPr="0055282A" w:rsidRDefault="0055282A" w:rsidP="0055282A">
      <w:pPr>
        <w:spacing w:line="276" w:lineRule="auto"/>
        <w:jc w:val="center"/>
        <w:rPr>
          <w:rFonts w:ascii="Arial" w:eastAsia="Arial Unicode MS" w:hAnsi="Arial" w:cs="Arial"/>
          <w:b/>
          <w:sz w:val="20"/>
          <w:szCs w:val="20"/>
        </w:rPr>
      </w:pPr>
      <w:r w:rsidRPr="0055282A">
        <w:rPr>
          <w:rFonts w:ascii="Arial" w:eastAsia="Arial Unicode MS" w:hAnsi="Arial" w:cs="Arial"/>
          <w:b/>
          <w:sz w:val="20"/>
          <w:szCs w:val="20"/>
        </w:rPr>
        <w:t>DEL MUNICIPIO DE COLIMA</w:t>
      </w:r>
    </w:p>
    <w:p w:rsidR="0055282A" w:rsidRPr="0055282A" w:rsidRDefault="0055282A" w:rsidP="0055282A">
      <w:pPr>
        <w:spacing w:line="276" w:lineRule="auto"/>
        <w:jc w:val="center"/>
        <w:rPr>
          <w:rFonts w:ascii="Arial" w:eastAsia="Arial Unicode MS" w:hAnsi="Arial" w:cs="Arial"/>
          <w:b/>
          <w:sz w:val="20"/>
          <w:szCs w:val="20"/>
        </w:rPr>
      </w:pPr>
    </w:p>
    <w:p w:rsidR="0055282A" w:rsidRPr="0055282A" w:rsidRDefault="0055282A" w:rsidP="0055282A">
      <w:pPr>
        <w:spacing w:line="276" w:lineRule="auto"/>
        <w:jc w:val="center"/>
        <w:rPr>
          <w:rFonts w:ascii="Arial" w:eastAsia="Arial Unicode MS" w:hAnsi="Arial" w:cs="Arial"/>
          <w:b/>
          <w:sz w:val="20"/>
          <w:szCs w:val="20"/>
        </w:rPr>
      </w:pPr>
    </w:p>
    <w:p w:rsidR="0055282A" w:rsidRPr="0055282A" w:rsidRDefault="0055282A" w:rsidP="0055282A">
      <w:pPr>
        <w:spacing w:line="276" w:lineRule="auto"/>
        <w:jc w:val="center"/>
        <w:rPr>
          <w:rFonts w:ascii="Arial" w:eastAsia="Arial Unicode MS" w:hAnsi="Arial" w:cs="Arial"/>
          <w:b/>
          <w:sz w:val="20"/>
          <w:szCs w:val="20"/>
        </w:rPr>
      </w:pPr>
      <w:r w:rsidRPr="0055282A">
        <w:rPr>
          <w:rFonts w:ascii="Arial" w:eastAsia="Arial Unicode MS" w:hAnsi="Arial" w:cs="Arial"/>
          <w:b/>
          <w:sz w:val="20"/>
          <w:szCs w:val="20"/>
        </w:rPr>
        <w:t>CAPÍTULO PRIMERO</w:t>
      </w:r>
    </w:p>
    <w:p w:rsidR="0055282A" w:rsidRPr="0055282A" w:rsidRDefault="0055282A" w:rsidP="0055282A">
      <w:pPr>
        <w:spacing w:line="276" w:lineRule="auto"/>
        <w:jc w:val="center"/>
        <w:rPr>
          <w:rFonts w:ascii="Arial" w:eastAsia="Arial Unicode MS" w:hAnsi="Arial" w:cs="Arial"/>
          <w:b/>
          <w:sz w:val="20"/>
          <w:szCs w:val="20"/>
        </w:rPr>
      </w:pPr>
      <w:r w:rsidRPr="0055282A">
        <w:rPr>
          <w:rFonts w:ascii="Arial" w:eastAsia="Arial Unicode MS" w:hAnsi="Arial" w:cs="Arial"/>
          <w:b/>
          <w:sz w:val="20"/>
          <w:szCs w:val="20"/>
        </w:rPr>
        <w:t>Disposiciones Generales</w:t>
      </w:r>
    </w:p>
    <w:p w:rsidR="0055282A" w:rsidRPr="0055282A" w:rsidRDefault="0055282A" w:rsidP="0055282A">
      <w:pPr>
        <w:spacing w:line="276" w:lineRule="auto"/>
        <w:jc w:val="center"/>
        <w:rPr>
          <w:rFonts w:ascii="Arial" w:eastAsia="Arial Unicode MS" w:hAnsi="Arial" w:cs="Arial"/>
          <w:b/>
          <w:sz w:val="20"/>
          <w:szCs w:val="20"/>
        </w:rPr>
      </w:pP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Arial Unicode MS" w:hAnsi="Arial" w:cs="Arial"/>
          <w:b/>
          <w:sz w:val="20"/>
          <w:szCs w:val="20"/>
        </w:rPr>
        <w:t>Artículo 1.-</w:t>
      </w:r>
      <w:r w:rsidRPr="0055282A">
        <w:rPr>
          <w:rFonts w:ascii="Arial" w:eastAsia="Arial Unicode MS" w:hAnsi="Arial" w:cs="Arial"/>
          <w:sz w:val="20"/>
          <w:szCs w:val="20"/>
        </w:rPr>
        <w:t xml:space="preserve"> El presente Reglamento es de orden público e interés general y tiene por objeto determinar la integración, facultades y funcionamiento del Consejo Consultivo de Construcción del Municipio de Colima.</w:t>
      </w:r>
    </w:p>
    <w:p w:rsidR="0055282A" w:rsidRPr="0055282A" w:rsidRDefault="0055282A" w:rsidP="0055282A">
      <w:pPr>
        <w:spacing w:line="276" w:lineRule="auto"/>
        <w:jc w:val="both"/>
        <w:rPr>
          <w:rFonts w:ascii="Arial" w:eastAsia="Arial Unicode MS" w:hAnsi="Arial" w:cs="Arial"/>
          <w:sz w:val="20"/>
          <w:szCs w:val="20"/>
        </w:rPr>
      </w:pP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Arial Unicode MS" w:hAnsi="Arial" w:cs="Arial"/>
          <w:b/>
          <w:sz w:val="20"/>
          <w:szCs w:val="20"/>
        </w:rPr>
        <w:t xml:space="preserve">Artículo 2.- </w:t>
      </w:r>
      <w:r w:rsidRPr="0055282A">
        <w:rPr>
          <w:rFonts w:ascii="Arial" w:eastAsia="Arial Unicode MS" w:hAnsi="Arial" w:cs="Arial"/>
          <w:sz w:val="20"/>
          <w:szCs w:val="20"/>
        </w:rPr>
        <w:t>Para los efectos de este Reglamento se entenderá por:</w:t>
      </w:r>
    </w:p>
    <w:p w:rsidR="0055282A" w:rsidRPr="0055282A" w:rsidRDefault="0055282A" w:rsidP="0055282A">
      <w:pPr>
        <w:numPr>
          <w:ilvl w:val="0"/>
          <w:numId w:val="7"/>
        </w:numPr>
        <w:spacing w:after="200" w:line="276" w:lineRule="auto"/>
        <w:ind w:left="567" w:hanging="567"/>
        <w:contextualSpacing/>
        <w:jc w:val="both"/>
        <w:rPr>
          <w:rFonts w:ascii="Arial" w:eastAsia="Arial Unicode MS" w:hAnsi="Arial" w:cs="Arial"/>
          <w:sz w:val="20"/>
          <w:szCs w:val="20"/>
        </w:rPr>
      </w:pPr>
      <w:r w:rsidRPr="0055282A">
        <w:rPr>
          <w:rFonts w:ascii="Arial" w:eastAsia="Arial Unicode MS" w:hAnsi="Arial" w:cs="Arial"/>
          <w:b/>
          <w:sz w:val="20"/>
          <w:szCs w:val="20"/>
        </w:rPr>
        <w:t>H. Ayuntamiento</w:t>
      </w:r>
      <w:r w:rsidRPr="0055282A">
        <w:rPr>
          <w:rFonts w:ascii="Arial" w:eastAsia="Arial Unicode MS" w:hAnsi="Arial" w:cs="Arial"/>
          <w:sz w:val="20"/>
          <w:szCs w:val="20"/>
        </w:rPr>
        <w:t>: Al H. Ayuntamiento del Municipio de Colima;</w:t>
      </w:r>
    </w:p>
    <w:p w:rsidR="0055282A" w:rsidRPr="0055282A" w:rsidRDefault="0055282A" w:rsidP="0055282A">
      <w:pPr>
        <w:numPr>
          <w:ilvl w:val="0"/>
          <w:numId w:val="7"/>
        </w:numPr>
        <w:spacing w:after="200" w:line="276" w:lineRule="auto"/>
        <w:ind w:left="567" w:hanging="567"/>
        <w:contextualSpacing/>
        <w:jc w:val="both"/>
        <w:rPr>
          <w:rFonts w:ascii="Arial" w:eastAsia="Arial Unicode MS" w:hAnsi="Arial" w:cs="Arial"/>
          <w:sz w:val="20"/>
          <w:szCs w:val="20"/>
        </w:rPr>
      </w:pPr>
      <w:r w:rsidRPr="0055282A">
        <w:rPr>
          <w:rFonts w:ascii="Arial" w:eastAsia="Arial Unicode MS" w:hAnsi="Arial" w:cs="Arial"/>
          <w:b/>
          <w:sz w:val="20"/>
          <w:szCs w:val="20"/>
        </w:rPr>
        <w:lastRenderedPageBreak/>
        <w:t>Presidente Municipal:</w:t>
      </w:r>
      <w:r w:rsidRPr="0055282A">
        <w:rPr>
          <w:rFonts w:ascii="Arial" w:eastAsia="Arial Unicode MS" w:hAnsi="Arial" w:cs="Arial"/>
          <w:sz w:val="20"/>
          <w:szCs w:val="20"/>
        </w:rPr>
        <w:t xml:space="preserve"> Al Presidente Municipal del H. Ayuntamiento del Municipio de Colima;</w:t>
      </w:r>
    </w:p>
    <w:p w:rsidR="0055282A" w:rsidRPr="0055282A" w:rsidRDefault="0055282A" w:rsidP="0055282A">
      <w:pPr>
        <w:numPr>
          <w:ilvl w:val="0"/>
          <w:numId w:val="7"/>
        </w:numPr>
        <w:spacing w:after="200" w:line="276" w:lineRule="auto"/>
        <w:ind w:left="567" w:hanging="567"/>
        <w:contextualSpacing/>
        <w:jc w:val="both"/>
        <w:rPr>
          <w:rFonts w:ascii="Arial" w:eastAsia="Arial Unicode MS" w:hAnsi="Arial" w:cs="Arial"/>
          <w:sz w:val="20"/>
          <w:szCs w:val="20"/>
        </w:rPr>
      </w:pPr>
      <w:r w:rsidRPr="0055282A">
        <w:rPr>
          <w:rFonts w:ascii="Arial" w:eastAsia="Arial Unicode MS" w:hAnsi="Arial" w:cs="Arial"/>
          <w:b/>
          <w:sz w:val="20"/>
          <w:szCs w:val="20"/>
        </w:rPr>
        <w:t>El Consejo</w:t>
      </w:r>
      <w:r w:rsidRPr="0055282A">
        <w:rPr>
          <w:rFonts w:ascii="Arial" w:eastAsia="Arial Unicode MS" w:hAnsi="Arial" w:cs="Arial"/>
          <w:sz w:val="20"/>
          <w:szCs w:val="20"/>
        </w:rPr>
        <w:t>: Al Consejo Consultivo de Construcción del Municipio de Colima</w:t>
      </w:r>
    </w:p>
    <w:p w:rsidR="0055282A" w:rsidRPr="0055282A" w:rsidRDefault="0055282A" w:rsidP="0055282A">
      <w:pPr>
        <w:numPr>
          <w:ilvl w:val="0"/>
          <w:numId w:val="7"/>
        </w:numPr>
        <w:spacing w:after="200" w:line="276" w:lineRule="auto"/>
        <w:ind w:left="567" w:hanging="567"/>
        <w:contextualSpacing/>
        <w:jc w:val="both"/>
        <w:rPr>
          <w:rFonts w:ascii="Arial" w:eastAsia="Arial Unicode MS" w:hAnsi="Arial" w:cs="Arial"/>
          <w:sz w:val="20"/>
          <w:szCs w:val="20"/>
        </w:rPr>
      </w:pPr>
      <w:r w:rsidRPr="0055282A">
        <w:rPr>
          <w:rFonts w:ascii="Arial" w:eastAsia="Arial Unicode MS" w:hAnsi="Arial" w:cs="Arial"/>
          <w:b/>
          <w:sz w:val="20"/>
          <w:szCs w:val="20"/>
        </w:rPr>
        <w:t>La Dirección</w:t>
      </w:r>
      <w:r w:rsidRPr="0055282A">
        <w:rPr>
          <w:rFonts w:ascii="Arial" w:eastAsia="Arial Unicode MS" w:hAnsi="Arial" w:cs="Arial"/>
          <w:sz w:val="20"/>
          <w:szCs w:val="20"/>
        </w:rPr>
        <w:t>: La Dirección de Desarrollo Urbano del H. Ayuntamiento;</w:t>
      </w:r>
    </w:p>
    <w:p w:rsidR="0055282A" w:rsidRPr="0055282A" w:rsidRDefault="0055282A" w:rsidP="0055282A">
      <w:pPr>
        <w:numPr>
          <w:ilvl w:val="0"/>
          <w:numId w:val="7"/>
        </w:numPr>
        <w:spacing w:after="200" w:line="276" w:lineRule="auto"/>
        <w:ind w:left="567" w:hanging="567"/>
        <w:contextualSpacing/>
        <w:jc w:val="both"/>
        <w:rPr>
          <w:rFonts w:ascii="Arial" w:eastAsia="Arial Unicode MS" w:hAnsi="Arial" w:cs="Arial"/>
          <w:sz w:val="20"/>
          <w:szCs w:val="20"/>
        </w:rPr>
      </w:pPr>
      <w:r w:rsidRPr="0055282A">
        <w:rPr>
          <w:rFonts w:ascii="Arial" w:eastAsia="Arial Unicode MS" w:hAnsi="Arial" w:cs="Arial"/>
          <w:b/>
          <w:sz w:val="20"/>
          <w:szCs w:val="20"/>
        </w:rPr>
        <w:t>La Dirección General</w:t>
      </w:r>
      <w:r w:rsidRPr="0055282A">
        <w:rPr>
          <w:rFonts w:ascii="Arial" w:eastAsia="Arial Unicode MS" w:hAnsi="Arial" w:cs="Arial"/>
          <w:sz w:val="20"/>
          <w:szCs w:val="20"/>
        </w:rPr>
        <w:t>: La Dirección General de Desarrollo Sustentable del H. Ayuntamiento;</w:t>
      </w:r>
    </w:p>
    <w:p w:rsidR="0055282A" w:rsidRPr="0055282A" w:rsidRDefault="0055282A" w:rsidP="0055282A">
      <w:pPr>
        <w:numPr>
          <w:ilvl w:val="0"/>
          <w:numId w:val="7"/>
        </w:numPr>
        <w:spacing w:after="200" w:line="276" w:lineRule="auto"/>
        <w:ind w:left="567" w:hanging="567"/>
        <w:contextualSpacing/>
        <w:jc w:val="both"/>
        <w:rPr>
          <w:rFonts w:ascii="Arial" w:eastAsia="Arial Unicode MS" w:hAnsi="Arial" w:cs="Arial"/>
          <w:sz w:val="20"/>
          <w:szCs w:val="20"/>
        </w:rPr>
      </w:pPr>
      <w:r w:rsidRPr="0055282A">
        <w:rPr>
          <w:rFonts w:ascii="Arial" w:eastAsia="Arial Unicode MS" w:hAnsi="Arial" w:cs="Arial"/>
          <w:b/>
          <w:sz w:val="20"/>
          <w:szCs w:val="20"/>
        </w:rPr>
        <w:t>Municipio</w:t>
      </w:r>
      <w:r w:rsidRPr="0055282A">
        <w:rPr>
          <w:rFonts w:ascii="Arial" w:eastAsia="Arial Unicode MS" w:hAnsi="Arial" w:cs="Arial"/>
          <w:sz w:val="20"/>
          <w:szCs w:val="20"/>
        </w:rPr>
        <w:t>: Al Municipio de Colima, del Estado de Colima;</w:t>
      </w:r>
    </w:p>
    <w:p w:rsidR="0055282A" w:rsidRPr="0055282A" w:rsidRDefault="0055282A" w:rsidP="0055282A">
      <w:pPr>
        <w:numPr>
          <w:ilvl w:val="0"/>
          <w:numId w:val="7"/>
        </w:numPr>
        <w:spacing w:after="200" w:line="276" w:lineRule="auto"/>
        <w:ind w:left="567" w:hanging="567"/>
        <w:contextualSpacing/>
        <w:jc w:val="both"/>
        <w:rPr>
          <w:rFonts w:ascii="Arial" w:eastAsia="Arial Unicode MS" w:hAnsi="Arial" w:cs="Arial"/>
          <w:sz w:val="20"/>
          <w:szCs w:val="20"/>
        </w:rPr>
      </w:pPr>
      <w:r w:rsidRPr="0055282A">
        <w:rPr>
          <w:rFonts w:ascii="Arial" w:eastAsia="Arial Unicode MS" w:hAnsi="Arial" w:cs="Arial"/>
          <w:b/>
          <w:sz w:val="20"/>
          <w:szCs w:val="20"/>
        </w:rPr>
        <w:t>Reglamento</w:t>
      </w:r>
      <w:r w:rsidRPr="0055282A">
        <w:rPr>
          <w:rFonts w:ascii="Arial" w:eastAsia="Arial Unicode MS" w:hAnsi="Arial" w:cs="Arial"/>
          <w:sz w:val="20"/>
          <w:szCs w:val="20"/>
        </w:rPr>
        <w:t>: Al presente Reglamento del Consejo Consultivo de Construcción del Municipio de Colima.</w:t>
      </w:r>
    </w:p>
    <w:p w:rsidR="0055282A" w:rsidRPr="0055282A" w:rsidRDefault="0055282A" w:rsidP="0055282A">
      <w:pPr>
        <w:numPr>
          <w:ilvl w:val="0"/>
          <w:numId w:val="7"/>
        </w:numPr>
        <w:spacing w:after="200" w:line="276" w:lineRule="auto"/>
        <w:ind w:left="567" w:hanging="567"/>
        <w:contextualSpacing/>
        <w:jc w:val="both"/>
        <w:rPr>
          <w:rFonts w:ascii="Arial" w:eastAsia="Arial Unicode MS" w:hAnsi="Arial" w:cs="Arial"/>
          <w:sz w:val="20"/>
          <w:szCs w:val="20"/>
        </w:rPr>
      </w:pPr>
      <w:r w:rsidRPr="0055282A">
        <w:rPr>
          <w:rFonts w:ascii="Arial" w:eastAsia="Arial Unicode MS" w:hAnsi="Arial" w:cs="Arial"/>
          <w:b/>
          <w:sz w:val="20"/>
          <w:szCs w:val="20"/>
        </w:rPr>
        <w:t>Reglamento de Construcción</w:t>
      </w:r>
      <w:r w:rsidRPr="0055282A">
        <w:rPr>
          <w:rFonts w:ascii="Arial" w:eastAsia="Arial Unicode MS" w:hAnsi="Arial" w:cs="Arial"/>
          <w:sz w:val="20"/>
          <w:szCs w:val="20"/>
        </w:rPr>
        <w:t>: Al Reglamento de Construcción para el Municipio de Colima.</w:t>
      </w:r>
    </w:p>
    <w:p w:rsidR="0055282A" w:rsidRPr="0055282A" w:rsidRDefault="0055282A" w:rsidP="0055282A">
      <w:pPr>
        <w:spacing w:line="276" w:lineRule="auto"/>
        <w:jc w:val="both"/>
        <w:rPr>
          <w:rFonts w:ascii="Arial" w:eastAsia="Arial Unicode MS" w:hAnsi="Arial" w:cs="Arial"/>
          <w:b/>
          <w:sz w:val="20"/>
          <w:szCs w:val="20"/>
        </w:rPr>
      </w:pPr>
    </w:p>
    <w:p w:rsidR="0055282A" w:rsidRPr="0055282A" w:rsidRDefault="0055282A" w:rsidP="0055282A">
      <w:pPr>
        <w:spacing w:line="276" w:lineRule="auto"/>
        <w:jc w:val="both"/>
        <w:rPr>
          <w:rFonts w:ascii="Arial" w:eastAsia="Arial Unicode MS" w:hAnsi="Arial" w:cs="Arial"/>
          <w:sz w:val="20"/>
          <w:szCs w:val="20"/>
          <w:lang w:val="es-MX"/>
        </w:rPr>
      </w:pPr>
      <w:r w:rsidRPr="0055282A">
        <w:rPr>
          <w:rFonts w:ascii="Arial" w:eastAsia="Tahoma,Arial Unicode MS" w:hAnsi="Arial" w:cs="Arial"/>
          <w:b/>
          <w:bCs/>
          <w:sz w:val="20"/>
          <w:szCs w:val="20"/>
        </w:rPr>
        <w:t>Artículo 3.-</w:t>
      </w:r>
      <w:r w:rsidRPr="0055282A">
        <w:rPr>
          <w:rFonts w:ascii="Arial" w:eastAsia="Tahoma,Arial Unicode MS" w:hAnsi="Arial" w:cs="Arial"/>
          <w:sz w:val="20"/>
          <w:szCs w:val="20"/>
        </w:rPr>
        <w:t>El consejo, es un órgano consultivo de participación social, tendrá por objeto participar y opinar en relación con los temas referentes a la aplicación del Reglamento de Construcción para el Municipio de Colima, asesorar a la Dirección General de Desarrollo Sustentable y  a la Dirección en aquellos asuntos relacionados con los instrumentos de planeación, así como apoyar a la comisión de peritos en todo lo concerniente a su funcionamiento.</w:t>
      </w:r>
    </w:p>
    <w:p w:rsidR="0055282A" w:rsidRPr="0055282A" w:rsidRDefault="0055282A" w:rsidP="0055282A">
      <w:pPr>
        <w:spacing w:line="276" w:lineRule="auto"/>
        <w:jc w:val="both"/>
        <w:rPr>
          <w:rFonts w:ascii="Arial" w:eastAsia="Arial Unicode MS" w:hAnsi="Arial" w:cs="Arial"/>
          <w:sz w:val="20"/>
          <w:szCs w:val="20"/>
        </w:rPr>
      </w:pP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Arial Unicode MS" w:hAnsi="Arial" w:cs="Arial"/>
          <w:b/>
          <w:sz w:val="20"/>
          <w:szCs w:val="20"/>
        </w:rPr>
        <w:t>Artículo 4.-</w:t>
      </w:r>
      <w:r w:rsidRPr="0055282A">
        <w:rPr>
          <w:rFonts w:ascii="Arial" w:eastAsia="Arial Unicode MS" w:hAnsi="Arial" w:cs="Arial"/>
          <w:sz w:val="20"/>
          <w:szCs w:val="20"/>
        </w:rPr>
        <w:t>El Consejo tendrá su sede en la cabecera municipal y sesionará en el domicilio donde se encuentren instaladas las oficinas de la Dirección General.</w:t>
      </w:r>
    </w:p>
    <w:p w:rsidR="0055282A" w:rsidRPr="0055282A" w:rsidRDefault="0055282A" w:rsidP="0055282A">
      <w:pPr>
        <w:spacing w:line="276" w:lineRule="auto"/>
        <w:jc w:val="both"/>
        <w:rPr>
          <w:rFonts w:ascii="Arial" w:eastAsia="Arial Unicode MS" w:hAnsi="Arial" w:cs="Arial"/>
          <w:sz w:val="20"/>
          <w:szCs w:val="20"/>
        </w:rPr>
      </w:pPr>
    </w:p>
    <w:p w:rsidR="0055282A" w:rsidRPr="0055282A" w:rsidRDefault="0055282A" w:rsidP="0055282A">
      <w:pPr>
        <w:spacing w:line="276" w:lineRule="auto"/>
        <w:jc w:val="both"/>
        <w:rPr>
          <w:rFonts w:ascii="Arial" w:eastAsia="Arial Unicode MS" w:hAnsi="Arial" w:cs="Arial"/>
          <w:sz w:val="20"/>
          <w:szCs w:val="20"/>
          <w:lang w:val="es-MX"/>
        </w:rPr>
      </w:pPr>
      <w:r w:rsidRPr="0055282A">
        <w:rPr>
          <w:rFonts w:ascii="Arial" w:eastAsia="Arial Unicode MS" w:hAnsi="Arial" w:cs="Arial"/>
          <w:sz w:val="20"/>
          <w:szCs w:val="20"/>
        </w:rPr>
        <w:t>Los proyectos que revisara El Consejo serán todas las edificaciones incluidas en el Grupo A1 y A2 señaladas en el artículo 187 del Reglamento de Construcción para el Municipio de Colima</w:t>
      </w:r>
    </w:p>
    <w:p w:rsidR="0055282A" w:rsidRPr="0055282A" w:rsidRDefault="0055282A" w:rsidP="0055282A">
      <w:pPr>
        <w:spacing w:line="276" w:lineRule="auto"/>
        <w:jc w:val="both"/>
        <w:rPr>
          <w:rFonts w:ascii="Arial" w:eastAsia="Arial Unicode MS" w:hAnsi="Arial" w:cs="Arial"/>
          <w:sz w:val="20"/>
          <w:szCs w:val="20"/>
        </w:rPr>
      </w:pP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Arial Unicode MS" w:hAnsi="Arial" w:cs="Arial"/>
          <w:sz w:val="20"/>
          <w:szCs w:val="20"/>
        </w:rPr>
        <w:t>El Consejo recibirá en forma permanente las opiniones, sugerencias y demandas en materia de construcción, remodelación, instalación, modificación, ampliación, reparación, demolición y la ocupación de predios particulares a través de la Dirección, la cual turnará al secretario técnico del Consejo, dentro de los tres días hábiles posteriores a su recepción, para ser tratadas en la reunión próxima inmediata del Consejo.</w:t>
      </w:r>
    </w:p>
    <w:p w:rsidR="0055282A" w:rsidRPr="0055282A" w:rsidRDefault="0055282A" w:rsidP="0055282A">
      <w:pPr>
        <w:spacing w:line="276" w:lineRule="auto"/>
        <w:jc w:val="center"/>
        <w:rPr>
          <w:rFonts w:ascii="Arial" w:eastAsia="Arial Unicode MS" w:hAnsi="Arial" w:cs="Arial"/>
          <w:b/>
          <w:sz w:val="20"/>
          <w:szCs w:val="20"/>
        </w:rPr>
      </w:pPr>
    </w:p>
    <w:p w:rsidR="0055282A" w:rsidRPr="0055282A" w:rsidRDefault="0055282A" w:rsidP="0055282A">
      <w:pPr>
        <w:spacing w:line="276" w:lineRule="auto"/>
        <w:jc w:val="center"/>
        <w:rPr>
          <w:rFonts w:ascii="Arial" w:eastAsia="Arial Unicode MS" w:hAnsi="Arial" w:cs="Arial"/>
          <w:b/>
          <w:sz w:val="20"/>
          <w:szCs w:val="20"/>
        </w:rPr>
      </w:pPr>
      <w:r w:rsidRPr="0055282A">
        <w:rPr>
          <w:rFonts w:ascii="Arial" w:eastAsia="Arial Unicode MS" w:hAnsi="Arial" w:cs="Arial"/>
          <w:b/>
          <w:sz w:val="20"/>
          <w:szCs w:val="20"/>
        </w:rPr>
        <w:t>CAPÍTULO SEGUNDO</w:t>
      </w:r>
    </w:p>
    <w:p w:rsidR="0055282A" w:rsidRPr="0055282A" w:rsidRDefault="0055282A" w:rsidP="0055282A">
      <w:pPr>
        <w:spacing w:line="276" w:lineRule="auto"/>
        <w:jc w:val="center"/>
        <w:rPr>
          <w:rFonts w:ascii="Arial" w:eastAsia="Arial Unicode MS" w:hAnsi="Arial" w:cs="Arial"/>
          <w:b/>
          <w:sz w:val="20"/>
          <w:szCs w:val="20"/>
        </w:rPr>
      </w:pPr>
      <w:r w:rsidRPr="0055282A">
        <w:rPr>
          <w:rFonts w:ascii="Arial" w:eastAsia="Arial Unicode MS" w:hAnsi="Arial" w:cs="Arial"/>
          <w:b/>
          <w:sz w:val="20"/>
          <w:szCs w:val="20"/>
        </w:rPr>
        <w:t>Integración y Funcionamiento del Consejo Consultivo de Construcción</w:t>
      </w:r>
    </w:p>
    <w:p w:rsidR="0055282A" w:rsidRPr="0055282A" w:rsidRDefault="0055282A" w:rsidP="0055282A">
      <w:pPr>
        <w:spacing w:line="276" w:lineRule="auto"/>
        <w:jc w:val="both"/>
        <w:rPr>
          <w:rFonts w:ascii="Arial" w:eastAsia="Arial Unicode MS" w:hAnsi="Arial" w:cs="Arial"/>
          <w:b/>
          <w:sz w:val="20"/>
          <w:szCs w:val="20"/>
        </w:rPr>
      </w:pP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Arial Unicode MS" w:hAnsi="Arial" w:cs="Arial"/>
          <w:b/>
          <w:sz w:val="20"/>
          <w:szCs w:val="20"/>
        </w:rPr>
        <w:t xml:space="preserve">Artículo 5.- </w:t>
      </w:r>
      <w:r w:rsidRPr="0055282A">
        <w:rPr>
          <w:rFonts w:ascii="Arial" w:eastAsia="Arial Unicode MS" w:hAnsi="Arial" w:cs="Arial"/>
          <w:sz w:val="20"/>
          <w:szCs w:val="20"/>
        </w:rPr>
        <w:t xml:space="preserve"> Para el cumplimiento de sus objetivos, el Consejo se integra de la siguiente manera:</w:t>
      </w:r>
    </w:p>
    <w:p w:rsidR="0055282A" w:rsidRPr="0055282A" w:rsidRDefault="0055282A" w:rsidP="0055282A">
      <w:pPr>
        <w:pStyle w:val="Listaconvietas"/>
        <w:numPr>
          <w:ilvl w:val="0"/>
          <w:numId w:val="8"/>
        </w:numPr>
        <w:tabs>
          <w:tab w:val="left" w:pos="720"/>
        </w:tabs>
        <w:spacing w:line="276" w:lineRule="auto"/>
        <w:ind w:left="567" w:hanging="425"/>
        <w:jc w:val="both"/>
        <w:rPr>
          <w:rFonts w:ascii="Arial" w:eastAsia="Arial Unicode MS" w:hAnsi="Arial" w:cs="Arial"/>
        </w:rPr>
      </w:pPr>
      <w:r w:rsidRPr="0055282A">
        <w:rPr>
          <w:rFonts w:ascii="Arial" w:eastAsia="Arial Unicode MS" w:hAnsi="Arial" w:cs="Arial"/>
        </w:rPr>
        <w:t xml:space="preserve">El titular de la Dirección General quien fungirá como Presidente, con voz y voto; </w:t>
      </w:r>
    </w:p>
    <w:p w:rsidR="0055282A" w:rsidRPr="0055282A" w:rsidRDefault="0055282A" w:rsidP="0055282A">
      <w:pPr>
        <w:pStyle w:val="Listaconvietas"/>
        <w:numPr>
          <w:ilvl w:val="0"/>
          <w:numId w:val="8"/>
        </w:numPr>
        <w:tabs>
          <w:tab w:val="left" w:pos="720"/>
        </w:tabs>
        <w:spacing w:line="276" w:lineRule="auto"/>
        <w:ind w:left="567" w:hanging="425"/>
        <w:jc w:val="both"/>
        <w:rPr>
          <w:rFonts w:ascii="Arial" w:eastAsia="Arial Unicode MS" w:hAnsi="Arial" w:cs="Arial"/>
        </w:rPr>
      </w:pPr>
      <w:r w:rsidRPr="0055282A">
        <w:rPr>
          <w:rFonts w:ascii="Arial" w:eastAsia="Arial Unicode MS" w:hAnsi="Arial" w:cs="Arial"/>
        </w:rPr>
        <w:t xml:space="preserve">El titular de la Dirección quien fungirá como Vicepresidente y suplente del Presidente, con voz y voto; </w:t>
      </w:r>
    </w:p>
    <w:p w:rsidR="0055282A" w:rsidRPr="0055282A" w:rsidRDefault="0055282A" w:rsidP="0055282A">
      <w:pPr>
        <w:pStyle w:val="Listaconvietas"/>
        <w:numPr>
          <w:ilvl w:val="0"/>
          <w:numId w:val="8"/>
        </w:numPr>
        <w:tabs>
          <w:tab w:val="left" w:pos="720"/>
        </w:tabs>
        <w:spacing w:line="276" w:lineRule="auto"/>
        <w:ind w:left="567" w:hanging="425"/>
        <w:jc w:val="both"/>
        <w:rPr>
          <w:rFonts w:ascii="Arial" w:eastAsia="Arial Unicode MS" w:hAnsi="Arial" w:cs="Arial"/>
        </w:rPr>
      </w:pPr>
      <w:r w:rsidRPr="0055282A">
        <w:rPr>
          <w:rFonts w:ascii="Arial" w:eastAsia="Arial Unicode MS" w:hAnsi="Arial" w:cs="Arial"/>
        </w:rPr>
        <w:t xml:space="preserve">El titular de la Jefatura de Departamento de Licencias de </w:t>
      </w:r>
      <w:proofErr w:type="spellStart"/>
      <w:r w:rsidRPr="0055282A">
        <w:rPr>
          <w:rFonts w:ascii="Arial" w:eastAsia="Arial Unicode MS" w:hAnsi="Arial" w:cs="Arial"/>
        </w:rPr>
        <w:t>Construcción,quien</w:t>
      </w:r>
      <w:proofErr w:type="spellEnd"/>
      <w:r w:rsidRPr="0055282A">
        <w:rPr>
          <w:rFonts w:ascii="Arial" w:eastAsia="Arial Unicode MS" w:hAnsi="Arial" w:cs="Arial"/>
        </w:rPr>
        <w:t xml:space="preserve"> fungirá como Secretario Técnico, con voz y voto; éste podrá ser suplido por la persona que designe según el caso a tratar.</w:t>
      </w:r>
    </w:p>
    <w:p w:rsidR="0055282A" w:rsidRPr="0055282A" w:rsidRDefault="0055282A" w:rsidP="0055282A">
      <w:pPr>
        <w:pStyle w:val="Listaconvietas"/>
        <w:numPr>
          <w:ilvl w:val="0"/>
          <w:numId w:val="8"/>
        </w:numPr>
        <w:tabs>
          <w:tab w:val="left" w:pos="720"/>
        </w:tabs>
        <w:spacing w:line="276" w:lineRule="auto"/>
        <w:ind w:left="567" w:hanging="425"/>
        <w:jc w:val="both"/>
        <w:rPr>
          <w:rFonts w:ascii="Arial" w:eastAsia="Arial Unicode MS" w:hAnsi="Arial" w:cs="Arial"/>
        </w:rPr>
      </w:pPr>
      <w:r w:rsidRPr="0055282A">
        <w:rPr>
          <w:rFonts w:ascii="Arial" w:eastAsia="Arial Unicode MS" w:hAnsi="Arial" w:cs="Arial"/>
        </w:rPr>
        <w:t>Un representante del Colegio de Arquitectos del Estado de Colima, con voz y voto;</w:t>
      </w:r>
    </w:p>
    <w:p w:rsidR="0055282A" w:rsidRPr="0055282A" w:rsidRDefault="0055282A" w:rsidP="0055282A">
      <w:pPr>
        <w:pStyle w:val="Listaconvietas"/>
        <w:numPr>
          <w:ilvl w:val="0"/>
          <w:numId w:val="8"/>
        </w:numPr>
        <w:tabs>
          <w:tab w:val="left" w:pos="720"/>
        </w:tabs>
        <w:spacing w:line="276" w:lineRule="auto"/>
        <w:ind w:left="567" w:hanging="425"/>
        <w:jc w:val="both"/>
        <w:rPr>
          <w:rFonts w:ascii="Arial" w:eastAsia="Arial Unicode MS" w:hAnsi="Arial" w:cs="Arial"/>
        </w:rPr>
      </w:pPr>
      <w:r w:rsidRPr="0055282A">
        <w:rPr>
          <w:rFonts w:ascii="Arial" w:eastAsia="Arial Unicode MS" w:hAnsi="Arial" w:cs="Arial"/>
        </w:rPr>
        <w:t>Un representante del Colegio de Ingenieros Civiles del Estado de Colima, con voz y voto;</w:t>
      </w:r>
    </w:p>
    <w:p w:rsidR="0055282A" w:rsidRPr="0055282A" w:rsidRDefault="0055282A" w:rsidP="0055282A">
      <w:pPr>
        <w:pStyle w:val="Listaconvietas"/>
        <w:numPr>
          <w:ilvl w:val="0"/>
          <w:numId w:val="8"/>
        </w:numPr>
        <w:tabs>
          <w:tab w:val="left" w:pos="720"/>
        </w:tabs>
        <w:spacing w:line="276" w:lineRule="auto"/>
        <w:ind w:left="567" w:hanging="425"/>
        <w:jc w:val="both"/>
        <w:rPr>
          <w:rFonts w:ascii="Arial" w:eastAsia="Arial Unicode MS" w:hAnsi="Arial" w:cs="Arial"/>
        </w:rPr>
      </w:pPr>
      <w:r w:rsidRPr="0055282A">
        <w:rPr>
          <w:rFonts w:ascii="Arial" w:eastAsia="Arial Unicode MS" w:hAnsi="Arial" w:cs="Arial"/>
        </w:rPr>
        <w:t xml:space="preserve">Un representante del Colegio de Arquitectos del Valle de </w:t>
      </w:r>
      <w:proofErr w:type="spellStart"/>
      <w:r w:rsidRPr="0055282A">
        <w:rPr>
          <w:rFonts w:ascii="Arial" w:eastAsia="Arial Unicode MS" w:hAnsi="Arial" w:cs="Arial"/>
        </w:rPr>
        <w:t>Caxitlán</w:t>
      </w:r>
      <w:proofErr w:type="spellEnd"/>
      <w:r w:rsidRPr="0055282A">
        <w:rPr>
          <w:rFonts w:ascii="Arial" w:eastAsia="Arial Unicode MS" w:hAnsi="Arial" w:cs="Arial"/>
        </w:rPr>
        <w:t>, con voz y voto;</w:t>
      </w:r>
    </w:p>
    <w:p w:rsidR="0055282A" w:rsidRPr="0055282A" w:rsidRDefault="0055282A" w:rsidP="0055282A">
      <w:pPr>
        <w:pStyle w:val="Listaconvietas"/>
        <w:numPr>
          <w:ilvl w:val="0"/>
          <w:numId w:val="8"/>
        </w:numPr>
        <w:tabs>
          <w:tab w:val="left" w:pos="720"/>
        </w:tabs>
        <w:spacing w:line="276" w:lineRule="auto"/>
        <w:ind w:left="567" w:hanging="425"/>
        <w:jc w:val="both"/>
        <w:rPr>
          <w:rFonts w:ascii="Arial" w:eastAsia="Arial Unicode MS" w:hAnsi="Arial" w:cs="Arial"/>
        </w:rPr>
      </w:pPr>
      <w:r w:rsidRPr="0055282A">
        <w:rPr>
          <w:rFonts w:ascii="Arial" w:eastAsia="Arial Unicode MS" w:hAnsi="Arial" w:cs="Arial"/>
        </w:rPr>
        <w:t>Un representante del Colegio de Ingenieros Mecánico Electricista, con voz y voto;</w:t>
      </w:r>
    </w:p>
    <w:p w:rsidR="0055282A" w:rsidRPr="0055282A" w:rsidRDefault="0055282A" w:rsidP="0055282A">
      <w:pPr>
        <w:pStyle w:val="Listaconvietas"/>
        <w:numPr>
          <w:ilvl w:val="0"/>
          <w:numId w:val="8"/>
        </w:numPr>
        <w:tabs>
          <w:tab w:val="left" w:pos="720"/>
        </w:tabs>
        <w:spacing w:line="276" w:lineRule="auto"/>
        <w:ind w:left="567" w:hanging="425"/>
        <w:jc w:val="both"/>
        <w:rPr>
          <w:rFonts w:ascii="Arial" w:eastAsia="Arial Unicode MS" w:hAnsi="Arial" w:cs="Arial"/>
        </w:rPr>
      </w:pPr>
      <w:r w:rsidRPr="0055282A">
        <w:rPr>
          <w:rFonts w:ascii="Arial" w:eastAsia="Arial Unicode MS" w:hAnsi="Arial" w:cs="Arial"/>
        </w:rPr>
        <w:t>Seis vocales, quienes contarán únicamente con el derecho de voz y serán los representantes de las siguientes organizaciones y dependencia:</w:t>
      </w:r>
    </w:p>
    <w:p w:rsidR="0055282A" w:rsidRPr="0055282A" w:rsidRDefault="0055282A" w:rsidP="0055282A">
      <w:pPr>
        <w:pStyle w:val="Listaconvietas"/>
        <w:numPr>
          <w:ilvl w:val="0"/>
          <w:numId w:val="9"/>
        </w:numPr>
        <w:tabs>
          <w:tab w:val="left" w:pos="720"/>
        </w:tabs>
        <w:spacing w:line="276" w:lineRule="auto"/>
        <w:jc w:val="both"/>
        <w:rPr>
          <w:rFonts w:ascii="Arial" w:eastAsia="Arial Unicode MS" w:hAnsi="Arial" w:cs="Arial"/>
        </w:rPr>
      </w:pPr>
      <w:r w:rsidRPr="0055282A">
        <w:rPr>
          <w:rFonts w:ascii="Arial" w:eastAsia="Arial Unicode MS" w:hAnsi="Arial" w:cs="Arial"/>
        </w:rPr>
        <w:t>El titular de la Dirección de Ecología del H. Ayuntamiento del Municipio de Colima;</w:t>
      </w:r>
    </w:p>
    <w:p w:rsidR="0055282A" w:rsidRPr="0055282A" w:rsidRDefault="0055282A" w:rsidP="0055282A">
      <w:pPr>
        <w:pStyle w:val="Listaconvietas"/>
        <w:numPr>
          <w:ilvl w:val="0"/>
          <w:numId w:val="9"/>
        </w:numPr>
        <w:tabs>
          <w:tab w:val="left" w:pos="720"/>
        </w:tabs>
        <w:spacing w:line="276" w:lineRule="auto"/>
        <w:jc w:val="both"/>
        <w:rPr>
          <w:rFonts w:ascii="Arial" w:eastAsia="Arial Unicode MS" w:hAnsi="Arial" w:cs="Arial"/>
        </w:rPr>
      </w:pPr>
      <w:r w:rsidRPr="0055282A">
        <w:rPr>
          <w:rFonts w:ascii="Arial" w:eastAsia="Arial Unicode MS" w:hAnsi="Arial" w:cs="Arial"/>
        </w:rPr>
        <w:t>Instituto Nacional de Antropología e Historia;</w:t>
      </w:r>
    </w:p>
    <w:p w:rsidR="0055282A" w:rsidRPr="0055282A" w:rsidRDefault="0055282A" w:rsidP="0055282A">
      <w:pPr>
        <w:pStyle w:val="Listaconvietas"/>
        <w:numPr>
          <w:ilvl w:val="0"/>
          <w:numId w:val="9"/>
        </w:numPr>
        <w:tabs>
          <w:tab w:val="left" w:pos="720"/>
        </w:tabs>
        <w:spacing w:line="276" w:lineRule="auto"/>
        <w:jc w:val="both"/>
        <w:rPr>
          <w:rFonts w:ascii="Arial" w:eastAsia="Arial Unicode MS" w:hAnsi="Arial" w:cs="Arial"/>
        </w:rPr>
      </w:pPr>
      <w:r w:rsidRPr="0055282A">
        <w:rPr>
          <w:rFonts w:ascii="Arial" w:eastAsia="Arial Unicode MS" w:hAnsi="Arial" w:cs="Arial"/>
        </w:rPr>
        <w:t>Cámara Mexicana de la Industria de la Construcción;</w:t>
      </w:r>
    </w:p>
    <w:p w:rsidR="0055282A" w:rsidRPr="0055282A" w:rsidRDefault="0055282A" w:rsidP="0055282A">
      <w:pPr>
        <w:pStyle w:val="Listaconvietas"/>
        <w:numPr>
          <w:ilvl w:val="0"/>
          <w:numId w:val="9"/>
        </w:numPr>
        <w:tabs>
          <w:tab w:val="left" w:pos="720"/>
        </w:tabs>
        <w:spacing w:line="276" w:lineRule="auto"/>
        <w:jc w:val="both"/>
        <w:rPr>
          <w:rFonts w:ascii="Arial" w:eastAsia="Arial Unicode MS" w:hAnsi="Arial" w:cs="Arial"/>
        </w:rPr>
      </w:pPr>
      <w:r w:rsidRPr="0055282A">
        <w:rPr>
          <w:rFonts w:ascii="Arial" w:eastAsia="Arial Unicode MS" w:hAnsi="Arial" w:cs="Arial"/>
        </w:rPr>
        <w:t>Colegio de Profesionales en Valuación del Estado de Colima, A.C;</w:t>
      </w:r>
    </w:p>
    <w:p w:rsidR="0055282A" w:rsidRPr="0055282A" w:rsidRDefault="0055282A" w:rsidP="0055282A">
      <w:pPr>
        <w:pStyle w:val="Listaconvietas"/>
        <w:numPr>
          <w:ilvl w:val="0"/>
          <w:numId w:val="9"/>
        </w:numPr>
        <w:tabs>
          <w:tab w:val="left" w:pos="720"/>
        </w:tabs>
        <w:spacing w:line="276" w:lineRule="auto"/>
        <w:jc w:val="both"/>
        <w:rPr>
          <w:rFonts w:ascii="Arial" w:eastAsia="Arial Unicode MS" w:hAnsi="Arial" w:cs="Arial"/>
        </w:rPr>
      </w:pPr>
      <w:r w:rsidRPr="0055282A">
        <w:rPr>
          <w:rFonts w:ascii="Arial" w:eastAsia="Arial Unicode MS" w:hAnsi="Arial" w:cs="Arial"/>
        </w:rPr>
        <w:lastRenderedPageBreak/>
        <w:t>Colegio de Valuadores del Estado de Colima;</w:t>
      </w:r>
    </w:p>
    <w:p w:rsidR="0055282A" w:rsidRPr="0055282A" w:rsidRDefault="0055282A" w:rsidP="0055282A">
      <w:pPr>
        <w:pStyle w:val="Listaconvietas"/>
        <w:numPr>
          <w:ilvl w:val="0"/>
          <w:numId w:val="9"/>
        </w:numPr>
        <w:tabs>
          <w:tab w:val="left" w:pos="720"/>
        </w:tabs>
        <w:spacing w:line="276" w:lineRule="auto"/>
        <w:jc w:val="both"/>
        <w:rPr>
          <w:rFonts w:ascii="Arial" w:eastAsia="Arial Unicode MS" w:hAnsi="Arial" w:cs="Arial"/>
        </w:rPr>
      </w:pPr>
      <w:r w:rsidRPr="0055282A">
        <w:rPr>
          <w:rFonts w:ascii="Arial" w:eastAsia="Arial Unicode MS" w:hAnsi="Arial" w:cs="Arial"/>
        </w:rPr>
        <w:t>Cámara Nacional de la Industria de Desarrollo y Promoción de Vivienda;</w:t>
      </w:r>
    </w:p>
    <w:p w:rsidR="0055282A" w:rsidRPr="0055282A" w:rsidRDefault="0055282A" w:rsidP="0055282A">
      <w:pPr>
        <w:pStyle w:val="Listaconvietas"/>
        <w:numPr>
          <w:ilvl w:val="0"/>
          <w:numId w:val="0"/>
        </w:numPr>
        <w:tabs>
          <w:tab w:val="left" w:pos="720"/>
        </w:tabs>
        <w:spacing w:line="276" w:lineRule="auto"/>
        <w:ind w:left="720"/>
        <w:jc w:val="both"/>
        <w:rPr>
          <w:rFonts w:ascii="Arial" w:eastAsia="Arial Unicode MS" w:hAnsi="Arial" w:cs="Arial"/>
        </w:rPr>
      </w:pPr>
    </w:p>
    <w:p w:rsidR="0055282A" w:rsidRPr="0055282A" w:rsidRDefault="0055282A" w:rsidP="0055282A">
      <w:pPr>
        <w:pStyle w:val="Listaconvietas"/>
        <w:numPr>
          <w:ilvl w:val="0"/>
          <w:numId w:val="8"/>
        </w:numPr>
        <w:tabs>
          <w:tab w:val="left" w:pos="720"/>
        </w:tabs>
        <w:spacing w:line="276" w:lineRule="auto"/>
        <w:ind w:left="567" w:hanging="425"/>
        <w:jc w:val="both"/>
        <w:rPr>
          <w:rFonts w:ascii="Arial" w:eastAsia="Arial Unicode MS" w:hAnsi="Arial" w:cs="Arial"/>
        </w:rPr>
      </w:pPr>
      <w:r w:rsidRPr="0055282A">
        <w:rPr>
          <w:rFonts w:ascii="Arial" w:eastAsia="Arial Unicode MS" w:hAnsi="Arial" w:cs="Arial"/>
        </w:rPr>
        <w:t>Los demás titulares de instituciones y dependencias que la Dirección General considere pertinentes para su información.</w:t>
      </w:r>
    </w:p>
    <w:p w:rsidR="0055282A" w:rsidRPr="0055282A" w:rsidRDefault="0055282A" w:rsidP="0055282A">
      <w:pPr>
        <w:pStyle w:val="Listaconvietas"/>
        <w:numPr>
          <w:ilvl w:val="0"/>
          <w:numId w:val="0"/>
        </w:numPr>
        <w:tabs>
          <w:tab w:val="left" w:pos="720"/>
        </w:tabs>
        <w:spacing w:line="276" w:lineRule="auto"/>
        <w:jc w:val="both"/>
        <w:rPr>
          <w:rFonts w:ascii="Arial" w:eastAsia="Arial Unicode MS" w:hAnsi="Arial" w:cs="Arial"/>
          <w:b/>
        </w:rPr>
      </w:pPr>
    </w:p>
    <w:p w:rsidR="0055282A" w:rsidRPr="0055282A" w:rsidRDefault="0055282A" w:rsidP="0055282A">
      <w:pPr>
        <w:pStyle w:val="Listaconvietas"/>
        <w:numPr>
          <w:ilvl w:val="0"/>
          <w:numId w:val="0"/>
        </w:numPr>
        <w:tabs>
          <w:tab w:val="left" w:pos="720"/>
        </w:tabs>
        <w:spacing w:line="276" w:lineRule="auto"/>
        <w:jc w:val="both"/>
        <w:rPr>
          <w:rFonts w:ascii="Arial" w:eastAsia="Arial Unicode MS" w:hAnsi="Arial" w:cs="Arial"/>
        </w:rPr>
      </w:pPr>
      <w:r w:rsidRPr="0055282A">
        <w:rPr>
          <w:rFonts w:ascii="Arial" w:eastAsia="Arial Unicode MS" w:hAnsi="Arial" w:cs="Arial"/>
          <w:b/>
        </w:rPr>
        <w:t>Artículo 6.-</w:t>
      </w:r>
      <w:r w:rsidRPr="0055282A">
        <w:rPr>
          <w:rFonts w:ascii="Arial" w:eastAsia="Arial Unicode MS" w:hAnsi="Arial" w:cs="Arial"/>
        </w:rPr>
        <w:t xml:space="preserve">Los representantes de las organizaciones señaladas en las fracciones IV, V, VI y VII del artículo anterior, fungirán como  Secretarios. </w:t>
      </w:r>
    </w:p>
    <w:p w:rsidR="0055282A" w:rsidRPr="0055282A" w:rsidRDefault="0055282A" w:rsidP="0055282A">
      <w:pPr>
        <w:pStyle w:val="Listaconvietas"/>
        <w:numPr>
          <w:ilvl w:val="0"/>
          <w:numId w:val="0"/>
        </w:numPr>
        <w:tabs>
          <w:tab w:val="left" w:pos="720"/>
        </w:tabs>
        <w:spacing w:line="276" w:lineRule="auto"/>
        <w:jc w:val="both"/>
        <w:rPr>
          <w:rFonts w:ascii="Arial" w:eastAsia="Arial Unicode MS" w:hAnsi="Arial" w:cs="Arial"/>
        </w:rPr>
      </w:pPr>
      <w:r w:rsidRPr="0055282A">
        <w:rPr>
          <w:rFonts w:ascii="Arial" w:eastAsia="Arial Unicode MS" w:hAnsi="Arial" w:cs="Arial"/>
        </w:rPr>
        <w:t>El consejo estará apoyado cuando así se requiera, por la Comisión de Peritos, Organizaciones Sociales, Dependencias Federales e Instituciones Educativas.</w:t>
      </w:r>
    </w:p>
    <w:p w:rsidR="0055282A" w:rsidRPr="0055282A" w:rsidRDefault="0055282A" w:rsidP="0055282A">
      <w:pPr>
        <w:pStyle w:val="Listaconvietas"/>
        <w:numPr>
          <w:ilvl w:val="0"/>
          <w:numId w:val="0"/>
        </w:numPr>
        <w:tabs>
          <w:tab w:val="left" w:pos="720"/>
        </w:tabs>
        <w:spacing w:line="276" w:lineRule="auto"/>
        <w:jc w:val="both"/>
        <w:rPr>
          <w:rFonts w:ascii="Arial" w:eastAsia="Arial Unicode MS" w:hAnsi="Arial" w:cs="Arial"/>
          <w:lang w:val="es-ES"/>
        </w:rPr>
      </w:pPr>
      <w:r w:rsidRPr="0055282A">
        <w:rPr>
          <w:rFonts w:ascii="Arial" w:eastAsia="Tahoma,Arial Unicode MS" w:hAnsi="Arial" w:cs="Arial"/>
          <w:lang w:val="es-ES"/>
        </w:rPr>
        <w:t>Los representantes titulares designados de cada una de las dependencias públicas y organismos privados, deberán nombrar en la primera reunión a la que asistan a un suplente. Siendo obligatoria su asistencia a las reuniones convocadas.</w:t>
      </w:r>
    </w:p>
    <w:p w:rsidR="0055282A" w:rsidRPr="0055282A" w:rsidRDefault="0055282A" w:rsidP="0055282A">
      <w:pPr>
        <w:pStyle w:val="Listaconvietas"/>
        <w:numPr>
          <w:ilvl w:val="0"/>
          <w:numId w:val="0"/>
        </w:numPr>
        <w:tabs>
          <w:tab w:val="left" w:pos="720"/>
        </w:tabs>
        <w:spacing w:line="276" w:lineRule="auto"/>
        <w:rPr>
          <w:rFonts w:ascii="Arial" w:eastAsia="Arial Unicode MS" w:hAnsi="Arial" w:cs="Arial"/>
          <w:b/>
        </w:rPr>
      </w:pPr>
    </w:p>
    <w:p w:rsidR="0055282A" w:rsidRPr="0055282A" w:rsidRDefault="0055282A" w:rsidP="0055282A">
      <w:pPr>
        <w:pStyle w:val="Listaconvietas"/>
        <w:numPr>
          <w:ilvl w:val="0"/>
          <w:numId w:val="0"/>
        </w:numPr>
        <w:tabs>
          <w:tab w:val="left" w:pos="720"/>
        </w:tabs>
        <w:spacing w:line="276" w:lineRule="auto"/>
        <w:rPr>
          <w:rFonts w:ascii="Arial" w:eastAsia="Arial Unicode MS" w:hAnsi="Arial" w:cs="Arial"/>
        </w:rPr>
      </w:pPr>
      <w:r w:rsidRPr="0055282A">
        <w:rPr>
          <w:rFonts w:ascii="Arial" w:eastAsia="Arial Unicode MS" w:hAnsi="Arial" w:cs="Arial"/>
          <w:b/>
        </w:rPr>
        <w:t xml:space="preserve">Artículo 7.- </w:t>
      </w:r>
      <w:r w:rsidRPr="0055282A">
        <w:rPr>
          <w:rFonts w:ascii="Arial" w:eastAsia="Arial Unicode MS" w:hAnsi="Arial" w:cs="Arial"/>
        </w:rPr>
        <w:t>Los integrantes del Consejo, deberán entregar al Secretario Técnico una copia de los siguientes documentos:</w:t>
      </w:r>
    </w:p>
    <w:p w:rsidR="0055282A" w:rsidRPr="0055282A" w:rsidRDefault="0055282A" w:rsidP="0055282A">
      <w:pPr>
        <w:pStyle w:val="Listaconvietas"/>
        <w:numPr>
          <w:ilvl w:val="0"/>
          <w:numId w:val="0"/>
        </w:numPr>
        <w:tabs>
          <w:tab w:val="left" w:pos="720"/>
        </w:tabs>
        <w:spacing w:line="276" w:lineRule="auto"/>
        <w:rPr>
          <w:rFonts w:ascii="Arial" w:eastAsia="Arial Unicode MS" w:hAnsi="Arial" w:cs="Arial"/>
        </w:rPr>
      </w:pPr>
      <w:r w:rsidRPr="0055282A">
        <w:rPr>
          <w:rFonts w:ascii="Arial" w:eastAsia="Arial Unicode MS" w:hAnsi="Arial" w:cs="Arial"/>
        </w:rPr>
        <w:tab/>
        <w:t xml:space="preserve">a).- Acta constitutiva de la Organización que los acredita. </w:t>
      </w:r>
    </w:p>
    <w:p w:rsidR="0055282A" w:rsidRPr="0055282A" w:rsidRDefault="0055282A" w:rsidP="0055282A">
      <w:pPr>
        <w:pStyle w:val="Listaconvietas"/>
        <w:numPr>
          <w:ilvl w:val="0"/>
          <w:numId w:val="0"/>
        </w:numPr>
        <w:tabs>
          <w:tab w:val="left" w:pos="720"/>
        </w:tabs>
        <w:spacing w:line="276" w:lineRule="auto"/>
        <w:rPr>
          <w:rFonts w:ascii="Arial" w:eastAsia="Arial Unicode MS" w:hAnsi="Arial" w:cs="Arial"/>
        </w:rPr>
      </w:pPr>
      <w:r w:rsidRPr="0055282A">
        <w:rPr>
          <w:rFonts w:ascii="Arial" w:eastAsia="Arial Unicode MS" w:hAnsi="Arial" w:cs="Arial"/>
        </w:rPr>
        <w:tab/>
        <w:t>b).- Carta nombramiento que acredite su representación y la correspondiente carta compromiso de asistencia a sesiones y suplencias.</w:t>
      </w:r>
    </w:p>
    <w:p w:rsidR="0055282A" w:rsidRPr="0055282A" w:rsidRDefault="0055282A" w:rsidP="0055282A">
      <w:pPr>
        <w:pStyle w:val="Listaconvietas"/>
        <w:numPr>
          <w:ilvl w:val="0"/>
          <w:numId w:val="0"/>
        </w:numPr>
        <w:tabs>
          <w:tab w:val="left" w:pos="720"/>
        </w:tabs>
        <w:spacing w:line="276" w:lineRule="auto"/>
        <w:jc w:val="both"/>
        <w:rPr>
          <w:rFonts w:ascii="Arial" w:eastAsia="Arial Unicode MS" w:hAnsi="Arial" w:cs="Arial"/>
          <w:b/>
        </w:rPr>
      </w:pPr>
    </w:p>
    <w:p w:rsidR="0055282A" w:rsidRPr="0055282A" w:rsidRDefault="0055282A" w:rsidP="0055282A">
      <w:pPr>
        <w:pStyle w:val="Listaconvietas"/>
        <w:numPr>
          <w:ilvl w:val="0"/>
          <w:numId w:val="0"/>
        </w:numPr>
        <w:tabs>
          <w:tab w:val="left" w:pos="720"/>
        </w:tabs>
        <w:spacing w:line="276" w:lineRule="auto"/>
        <w:jc w:val="both"/>
        <w:rPr>
          <w:rFonts w:ascii="Arial" w:eastAsia="Arial Unicode MS" w:hAnsi="Arial" w:cs="Arial"/>
          <w:lang w:val="es-ES"/>
        </w:rPr>
      </w:pPr>
      <w:r w:rsidRPr="0055282A">
        <w:rPr>
          <w:rFonts w:ascii="Arial" w:eastAsia="Arial Unicode MS" w:hAnsi="Arial" w:cs="Arial"/>
          <w:b/>
        </w:rPr>
        <w:t xml:space="preserve">Artículo 8.- </w:t>
      </w:r>
      <w:r w:rsidRPr="0055282A">
        <w:rPr>
          <w:rFonts w:ascii="Arial" w:eastAsia="Arial Unicode MS" w:hAnsi="Arial" w:cs="Arial"/>
          <w:lang w:val="es-ES"/>
        </w:rPr>
        <w:t>Durante los primeros 30 días hábiles de cada administración municipal, se citará a reunión al Consejo, mismo que será convocado por el presidente, a efecto de formalizar la reinstalación del mismo.</w:t>
      </w:r>
    </w:p>
    <w:p w:rsidR="0055282A" w:rsidRPr="0055282A" w:rsidRDefault="0055282A" w:rsidP="0055282A">
      <w:pPr>
        <w:pStyle w:val="Listaconvietas"/>
        <w:numPr>
          <w:ilvl w:val="0"/>
          <w:numId w:val="0"/>
        </w:numPr>
        <w:tabs>
          <w:tab w:val="left" w:pos="720"/>
        </w:tabs>
        <w:spacing w:line="276" w:lineRule="auto"/>
        <w:jc w:val="both"/>
        <w:rPr>
          <w:rFonts w:ascii="Arial" w:eastAsia="Arial Unicode MS" w:hAnsi="Arial" w:cs="Arial"/>
          <w:lang w:val="es-ES"/>
        </w:rPr>
      </w:pPr>
    </w:p>
    <w:p w:rsidR="0055282A" w:rsidRPr="0055282A" w:rsidRDefault="0055282A" w:rsidP="0055282A">
      <w:pPr>
        <w:pStyle w:val="Listaconvietas"/>
        <w:numPr>
          <w:ilvl w:val="0"/>
          <w:numId w:val="0"/>
        </w:numPr>
        <w:tabs>
          <w:tab w:val="left" w:pos="720"/>
        </w:tabs>
        <w:spacing w:line="276" w:lineRule="auto"/>
        <w:jc w:val="both"/>
        <w:rPr>
          <w:rFonts w:ascii="Arial" w:eastAsia="Arial Unicode MS" w:hAnsi="Arial" w:cs="Arial"/>
        </w:rPr>
      </w:pPr>
      <w:r w:rsidRPr="0055282A">
        <w:rPr>
          <w:rFonts w:ascii="Arial" w:eastAsia="Arial Unicode MS" w:hAnsi="Arial" w:cs="Arial"/>
        </w:rPr>
        <w:t xml:space="preserve">El período de duración de cada titular de las organizaciones, será acorde a la duración de la función de cada consejo u órgano directivo pudiendo quedar como titular su respectivo suplente, cuyo lugar deberá ser tomado por otro que no haya pertenecido como titular al Consejo o a la Comisión de Peritos en el período anterior. </w:t>
      </w:r>
    </w:p>
    <w:p w:rsidR="0055282A" w:rsidRPr="0055282A" w:rsidRDefault="0055282A" w:rsidP="0055282A">
      <w:pPr>
        <w:spacing w:line="276" w:lineRule="auto"/>
        <w:jc w:val="center"/>
        <w:rPr>
          <w:rFonts w:ascii="Arial" w:eastAsia="Arial Unicode MS" w:hAnsi="Arial" w:cs="Arial"/>
          <w:b/>
          <w:sz w:val="20"/>
          <w:szCs w:val="20"/>
        </w:rPr>
      </w:pPr>
    </w:p>
    <w:p w:rsidR="0055282A" w:rsidRPr="0055282A" w:rsidRDefault="0055282A" w:rsidP="0055282A">
      <w:pPr>
        <w:spacing w:line="276" w:lineRule="auto"/>
        <w:jc w:val="center"/>
        <w:rPr>
          <w:rFonts w:ascii="Arial" w:eastAsia="Arial Unicode MS" w:hAnsi="Arial" w:cs="Arial"/>
          <w:b/>
          <w:sz w:val="20"/>
          <w:szCs w:val="20"/>
        </w:rPr>
      </w:pPr>
      <w:r w:rsidRPr="0055282A">
        <w:rPr>
          <w:rFonts w:ascii="Arial" w:eastAsia="Arial Unicode MS" w:hAnsi="Arial" w:cs="Arial"/>
          <w:b/>
          <w:sz w:val="20"/>
          <w:szCs w:val="20"/>
        </w:rPr>
        <w:t>CAPÍTULO TERCERO</w:t>
      </w:r>
    </w:p>
    <w:p w:rsidR="0055282A" w:rsidRPr="0055282A" w:rsidRDefault="0055282A" w:rsidP="0055282A">
      <w:pPr>
        <w:spacing w:line="276" w:lineRule="auto"/>
        <w:jc w:val="center"/>
        <w:rPr>
          <w:rFonts w:ascii="Arial" w:eastAsia="Arial Unicode MS" w:hAnsi="Arial" w:cs="Arial"/>
          <w:b/>
          <w:sz w:val="20"/>
          <w:szCs w:val="20"/>
        </w:rPr>
      </w:pPr>
      <w:r w:rsidRPr="0055282A">
        <w:rPr>
          <w:rFonts w:ascii="Arial" w:eastAsia="Arial Unicode MS" w:hAnsi="Arial" w:cs="Arial"/>
          <w:b/>
          <w:sz w:val="20"/>
          <w:szCs w:val="20"/>
        </w:rPr>
        <w:t>Obligaciones de los miembros del Consejo</w:t>
      </w:r>
    </w:p>
    <w:p w:rsidR="0055282A" w:rsidRPr="0055282A" w:rsidRDefault="0055282A" w:rsidP="0055282A">
      <w:pPr>
        <w:spacing w:line="276" w:lineRule="auto"/>
        <w:jc w:val="center"/>
        <w:rPr>
          <w:rFonts w:ascii="Arial" w:eastAsia="Arial Unicode MS" w:hAnsi="Arial" w:cs="Arial"/>
          <w:b/>
          <w:strike/>
          <w:sz w:val="20"/>
          <w:szCs w:val="20"/>
        </w:rPr>
      </w:pP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Arial Unicode MS" w:hAnsi="Arial" w:cs="Arial"/>
          <w:b/>
          <w:sz w:val="20"/>
          <w:szCs w:val="20"/>
        </w:rPr>
        <w:t xml:space="preserve">Artículo 9.- </w:t>
      </w:r>
      <w:r w:rsidRPr="0055282A">
        <w:rPr>
          <w:rFonts w:ascii="Arial" w:eastAsia="Arial Unicode MS" w:hAnsi="Arial" w:cs="Arial"/>
          <w:sz w:val="20"/>
          <w:szCs w:val="20"/>
        </w:rPr>
        <w:t xml:space="preserve"> Son obligaciones del Presidente del Consejo, las siguientes:</w:t>
      </w:r>
    </w:p>
    <w:p w:rsidR="0055282A" w:rsidRPr="0055282A" w:rsidRDefault="0055282A" w:rsidP="0055282A">
      <w:pPr>
        <w:pStyle w:val="Prrafodelista"/>
        <w:numPr>
          <w:ilvl w:val="0"/>
          <w:numId w:val="10"/>
        </w:numPr>
        <w:spacing w:line="276" w:lineRule="auto"/>
        <w:ind w:left="567" w:hanging="425"/>
        <w:jc w:val="both"/>
        <w:rPr>
          <w:rFonts w:ascii="Arial" w:eastAsia="Arial Unicode MS" w:hAnsi="Arial" w:cs="Arial"/>
          <w:sz w:val="20"/>
          <w:szCs w:val="20"/>
        </w:rPr>
      </w:pPr>
      <w:r w:rsidRPr="0055282A">
        <w:rPr>
          <w:rFonts w:ascii="Arial" w:eastAsia="Arial Unicode MS" w:hAnsi="Arial" w:cs="Arial"/>
          <w:sz w:val="20"/>
          <w:szCs w:val="20"/>
        </w:rPr>
        <w:t>Convocar, auxiliado por el vicepresidente, a las sesiones ordinarias y extraordinarias del consejo;</w:t>
      </w:r>
    </w:p>
    <w:p w:rsidR="0055282A" w:rsidRPr="0055282A" w:rsidRDefault="0055282A" w:rsidP="0055282A">
      <w:pPr>
        <w:pStyle w:val="Prrafodelista"/>
        <w:numPr>
          <w:ilvl w:val="0"/>
          <w:numId w:val="10"/>
        </w:numPr>
        <w:spacing w:line="276" w:lineRule="auto"/>
        <w:ind w:left="567" w:hanging="425"/>
        <w:jc w:val="both"/>
        <w:rPr>
          <w:rFonts w:ascii="Arial" w:eastAsia="Arial Unicode MS" w:hAnsi="Arial" w:cs="Arial"/>
          <w:sz w:val="20"/>
          <w:szCs w:val="20"/>
        </w:rPr>
      </w:pPr>
      <w:r w:rsidRPr="0055282A">
        <w:rPr>
          <w:rFonts w:ascii="Arial" w:eastAsia="Arial Unicode MS" w:hAnsi="Arial" w:cs="Arial"/>
          <w:sz w:val="20"/>
          <w:szCs w:val="20"/>
        </w:rPr>
        <w:t>Presidir y dirigir los debates de las sesiones del Consejo;</w:t>
      </w:r>
    </w:p>
    <w:p w:rsidR="0055282A" w:rsidRPr="0055282A" w:rsidRDefault="0055282A" w:rsidP="0055282A">
      <w:pPr>
        <w:pStyle w:val="Prrafodelista"/>
        <w:numPr>
          <w:ilvl w:val="0"/>
          <w:numId w:val="10"/>
        </w:numPr>
        <w:spacing w:line="276" w:lineRule="auto"/>
        <w:ind w:left="567" w:hanging="425"/>
        <w:jc w:val="both"/>
        <w:rPr>
          <w:rFonts w:ascii="Arial" w:eastAsia="Arial Unicode MS" w:hAnsi="Arial" w:cs="Arial"/>
          <w:sz w:val="20"/>
          <w:szCs w:val="20"/>
        </w:rPr>
      </w:pPr>
      <w:r w:rsidRPr="0055282A">
        <w:rPr>
          <w:rFonts w:ascii="Arial" w:eastAsia="Arial Unicode MS" w:hAnsi="Arial" w:cs="Arial"/>
          <w:sz w:val="20"/>
          <w:szCs w:val="20"/>
        </w:rPr>
        <w:t>Asistir regularmente a las sesiones del Consejo;</w:t>
      </w:r>
    </w:p>
    <w:p w:rsidR="0055282A" w:rsidRPr="0055282A" w:rsidRDefault="0055282A" w:rsidP="0055282A">
      <w:pPr>
        <w:pStyle w:val="Prrafodelista"/>
        <w:numPr>
          <w:ilvl w:val="0"/>
          <w:numId w:val="10"/>
        </w:numPr>
        <w:spacing w:line="276" w:lineRule="auto"/>
        <w:ind w:left="567" w:hanging="425"/>
        <w:jc w:val="both"/>
        <w:rPr>
          <w:rFonts w:ascii="Arial" w:eastAsia="Arial Unicode MS" w:hAnsi="Arial" w:cs="Arial"/>
          <w:sz w:val="20"/>
          <w:szCs w:val="20"/>
        </w:rPr>
      </w:pPr>
      <w:r w:rsidRPr="0055282A">
        <w:rPr>
          <w:rFonts w:ascii="Arial" w:eastAsia="Arial Unicode MS" w:hAnsi="Arial" w:cs="Arial"/>
          <w:sz w:val="20"/>
          <w:szCs w:val="20"/>
        </w:rPr>
        <w:t>Hacer del conocimiento de los miembros del Consejo, con una anticipación de por lo menos siete días naturales previos a la celebración de la sesión, los asuntos que se analizarán en la sesión correspondiente, pudiendo realizarse por medios electrónicos, o enviando, en caso de ser necesario, el material correspondiente para su análisis mediante oficio;</w:t>
      </w:r>
    </w:p>
    <w:p w:rsidR="0055282A" w:rsidRPr="0055282A" w:rsidRDefault="0055282A" w:rsidP="0055282A">
      <w:pPr>
        <w:pStyle w:val="Prrafodelista"/>
        <w:numPr>
          <w:ilvl w:val="0"/>
          <w:numId w:val="10"/>
        </w:numPr>
        <w:spacing w:line="276" w:lineRule="auto"/>
        <w:ind w:left="567" w:hanging="425"/>
        <w:jc w:val="both"/>
        <w:rPr>
          <w:rFonts w:ascii="Arial" w:eastAsia="Arial Unicode MS" w:hAnsi="Arial" w:cs="Arial"/>
          <w:sz w:val="20"/>
          <w:szCs w:val="20"/>
        </w:rPr>
      </w:pPr>
      <w:r w:rsidRPr="0055282A">
        <w:rPr>
          <w:rFonts w:ascii="Arial" w:eastAsia="Arial Unicode MS" w:hAnsi="Arial" w:cs="Arial"/>
          <w:sz w:val="20"/>
          <w:szCs w:val="20"/>
        </w:rPr>
        <w:t>Desahogar el orden del día de las sesiones;</w:t>
      </w:r>
    </w:p>
    <w:p w:rsidR="0055282A" w:rsidRPr="0055282A" w:rsidRDefault="0055282A" w:rsidP="0055282A">
      <w:pPr>
        <w:pStyle w:val="Prrafodelista"/>
        <w:numPr>
          <w:ilvl w:val="0"/>
          <w:numId w:val="10"/>
        </w:numPr>
        <w:spacing w:line="276" w:lineRule="auto"/>
        <w:ind w:left="567" w:hanging="425"/>
        <w:jc w:val="both"/>
        <w:rPr>
          <w:rFonts w:ascii="Arial" w:eastAsia="Arial Unicode MS" w:hAnsi="Arial" w:cs="Arial"/>
          <w:sz w:val="20"/>
          <w:szCs w:val="20"/>
        </w:rPr>
      </w:pPr>
      <w:r w:rsidRPr="0055282A">
        <w:rPr>
          <w:rFonts w:ascii="Arial" w:eastAsia="Arial Unicode MS" w:hAnsi="Arial" w:cs="Arial"/>
          <w:sz w:val="20"/>
          <w:szCs w:val="20"/>
        </w:rPr>
        <w:t>Verificar la votación de los miembros presentes respecto de los asuntos sometidos a consideración; y</w:t>
      </w:r>
    </w:p>
    <w:p w:rsidR="0055282A" w:rsidRPr="0055282A" w:rsidRDefault="0055282A" w:rsidP="0055282A">
      <w:pPr>
        <w:pStyle w:val="Prrafodelista"/>
        <w:numPr>
          <w:ilvl w:val="0"/>
          <w:numId w:val="10"/>
        </w:numPr>
        <w:spacing w:line="276" w:lineRule="auto"/>
        <w:ind w:left="567" w:hanging="425"/>
        <w:jc w:val="both"/>
        <w:rPr>
          <w:rFonts w:ascii="Arial" w:eastAsia="Arial Unicode MS" w:hAnsi="Arial" w:cs="Arial"/>
          <w:sz w:val="20"/>
          <w:szCs w:val="20"/>
        </w:rPr>
      </w:pPr>
      <w:r w:rsidRPr="0055282A">
        <w:rPr>
          <w:rFonts w:ascii="Arial" w:eastAsia="Arial Unicode MS" w:hAnsi="Arial" w:cs="Arial"/>
          <w:sz w:val="20"/>
          <w:szCs w:val="20"/>
        </w:rPr>
        <w:t>Fungir como único vocero oficial del Consejo.</w:t>
      </w:r>
    </w:p>
    <w:p w:rsidR="0055282A" w:rsidRPr="0055282A" w:rsidRDefault="0055282A" w:rsidP="0055282A">
      <w:pPr>
        <w:spacing w:line="276" w:lineRule="auto"/>
        <w:jc w:val="both"/>
        <w:rPr>
          <w:rFonts w:ascii="Arial" w:eastAsia="Arial Unicode MS" w:hAnsi="Arial" w:cs="Arial"/>
          <w:b/>
          <w:sz w:val="20"/>
          <w:szCs w:val="20"/>
        </w:rPr>
      </w:pP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Arial Unicode MS" w:hAnsi="Arial" w:cs="Arial"/>
          <w:b/>
          <w:sz w:val="20"/>
          <w:szCs w:val="20"/>
        </w:rPr>
        <w:t xml:space="preserve">Artículo 10.- </w:t>
      </w:r>
      <w:r w:rsidRPr="0055282A">
        <w:rPr>
          <w:rFonts w:ascii="Arial" w:eastAsia="Arial Unicode MS" w:hAnsi="Arial" w:cs="Arial"/>
          <w:sz w:val="20"/>
          <w:szCs w:val="20"/>
        </w:rPr>
        <w:t>Son obligaciones del Vicepresidente del Consejo las siguientes:</w:t>
      </w:r>
    </w:p>
    <w:p w:rsidR="0055282A" w:rsidRPr="0055282A" w:rsidRDefault="0055282A" w:rsidP="0055282A">
      <w:pPr>
        <w:pStyle w:val="Prrafodelista"/>
        <w:numPr>
          <w:ilvl w:val="0"/>
          <w:numId w:val="11"/>
        </w:numPr>
        <w:spacing w:line="276" w:lineRule="auto"/>
        <w:ind w:left="567" w:hanging="425"/>
        <w:jc w:val="both"/>
        <w:rPr>
          <w:rFonts w:ascii="Arial" w:eastAsia="Arial Unicode MS" w:hAnsi="Arial" w:cs="Arial"/>
          <w:sz w:val="20"/>
          <w:szCs w:val="20"/>
        </w:rPr>
      </w:pPr>
      <w:r w:rsidRPr="0055282A">
        <w:rPr>
          <w:rFonts w:ascii="Arial" w:eastAsia="Arial Unicode MS" w:hAnsi="Arial" w:cs="Arial"/>
          <w:sz w:val="20"/>
          <w:szCs w:val="20"/>
        </w:rPr>
        <w:t>Convocar a los miembros del Consejo a las reuniones ordinarias y extraordinarias en ausencia del Presidente;</w:t>
      </w:r>
    </w:p>
    <w:p w:rsidR="0055282A" w:rsidRPr="0055282A" w:rsidRDefault="0055282A" w:rsidP="0055282A">
      <w:pPr>
        <w:pStyle w:val="Prrafodelista"/>
        <w:numPr>
          <w:ilvl w:val="0"/>
          <w:numId w:val="11"/>
        </w:numPr>
        <w:spacing w:line="276" w:lineRule="auto"/>
        <w:ind w:left="567" w:hanging="425"/>
        <w:jc w:val="both"/>
        <w:rPr>
          <w:rFonts w:ascii="Arial" w:eastAsia="Arial Unicode MS" w:hAnsi="Arial" w:cs="Arial"/>
          <w:sz w:val="20"/>
          <w:szCs w:val="20"/>
        </w:rPr>
      </w:pPr>
      <w:r w:rsidRPr="0055282A">
        <w:rPr>
          <w:rFonts w:ascii="Arial" w:eastAsia="Arial Unicode MS" w:hAnsi="Arial" w:cs="Arial"/>
          <w:sz w:val="20"/>
          <w:szCs w:val="20"/>
        </w:rPr>
        <w:lastRenderedPageBreak/>
        <w:t>Presidir las reuniones ordinarias y extraordinarias en ausencia del Presidente;</w:t>
      </w:r>
    </w:p>
    <w:p w:rsidR="0055282A" w:rsidRPr="0055282A" w:rsidRDefault="0055282A" w:rsidP="0055282A">
      <w:pPr>
        <w:pStyle w:val="Prrafodelista"/>
        <w:numPr>
          <w:ilvl w:val="0"/>
          <w:numId w:val="11"/>
        </w:numPr>
        <w:spacing w:line="276" w:lineRule="auto"/>
        <w:ind w:left="567" w:hanging="425"/>
        <w:jc w:val="both"/>
        <w:rPr>
          <w:rFonts w:ascii="Arial" w:eastAsia="Arial Unicode MS" w:hAnsi="Arial" w:cs="Arial"/>
          <w:sz w:val="20"/>
          <w:szCs w:val="20"/>
        </w:rPr>
      </w:pPr>
      <w:r w:rsidRPr="0055282A">
        <w:rPr>
          <w:rFonts w:ascii="Arial" w:eastAsia="Arial Unicode MS" w:hAnsi="Arial" w:cs="Arial"/>
          <w:sz w:val="20"/>
          <w:szCs w:val="20"/>
        </w:rPr>
        <w:t>Asistir regularmente a las sesiones del Consejo;</w:t>
      </w:r>
    </w:p>
    <w:p w:rsidR="0055282A" w:rsidRPr="0055282A" w:rsidRDefault="0055282A" w:rsidP="0055282A">
      <w:pPr>
        <w:pStyle w:val="Prrafodelista"/>
        <w:numPr>
          <w:ilvl w:val="0"/>
          <w:numId w:val="11"/>
        </w:numPr>
        <w:spacing w:line="276" w:lineRule="auto"/>
        <w:ind w:left="567" w:hanging="425"/>
        <w:jc w:val="both"/>
        <w:rPr>
          <w:rFonts w:ascii="Arial" w:eastAsia="Arial Unicode MS" w:hAnsi="Arial" w:cs="Arial"/>
          <w:sz w:val="20"/>
          <w:szCs w:val="20"/>
        </w:rPr>
      </w:pPr>
      <w:r w:rsidRPr="0055282A">
        <w:rPr>
          <w:rFonts w:ascii="Arial" w:eastAsia="Arial Unicode MS" w:hAnsi="Arial" w:cs="Arial"/>
          <w:sz w:val="20"/>
          <w:szCs w:val="20"/>
        </w:rPr>
        <w:t>Presentar a los integrantes del Consejo los asuntos a tratar; y</w:t>
      </w:r>
    </w:p>
    <w:p w:rsidR="0055282A" w:rsidRPr="0055282A" w:rsidRDefault="0055282A" w:rsidP="0055282A">
      <w:pPr>
        <w:pStyle w:val="Prrafodelista"/>
        <w:numPr>
          <w:ilvl w:val="0"/>
          <w:numId w:val="11"/>
        </w:numPr>
        <w:spacing w:line="276" w:lineRule="auto"/>
        <w:ind w:left="567" w:hanging="425"/>
        <w:jc w:val="both"/>
        <w:rPr>
          <w:rFonts w:ascii="Arial" w:eastAsia="Tahoma,Arial Unicode MS" w:hAnsi="Arial" w:cs="Arial"/>
          <w:sz w:val="20"/>
          <w:szCs w:val="20"/>
        </w:rPr>
      </w:pPr>
      <w:r w:rsidRPr="0055282A">
        <w:rPr>
          <w:rFonts w:ascii="Arial" w:eastAsia="Tahoma,Arial Unicode MS" w:hAnsi="Arial" w:cs="Arial"/>
          <w:sz w:val="20"/>
          <w:szCs w:val="20"/>
        </w:rPr>
        <w:t>Las demás que le asigne el Presidente del Consejo.</w:t>
      </w:r>
    </w:p>
    <w:p w:rsidR="0055282A" w:rsidRPr="0055282A" w:rsidRDefault="0055282A" w:rsidP="0055282A">
      <w:pPr>
        <w:spacing w:line="276" w:lineRule="auto"/>
        <w:jc w:val="both"/>
        <w:rPr>
          <w:rFonts w:ascii="Arial" w:eastAsia="Arial Unicode MS" w:hAnsi="Arial" w:cs="Arial"/>
          <w:b/>
          <w:sz w:val="20"/>
          <w:szCs w:val="20"/>
        </w:rPr>
      </w:pP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Arial Unicode MS" w:hAnsi="Arial" w:cs="Arial"/>
          <w:b/>
          <w:sz w:val="20"/>
          <w:szCs w:val="20"/>
        </w:rPr>
        <w:t xml:space="preserve">Artículo 11.- </w:t>
      </w:r>
      <w:r w:rsidRPr="0055282A">
        <w:rPr>
          <w:rFonts w:ascii="Arial" w:eastAsia="Arial Unicode MS" w:hAnsi="Arial" w:cs="Arial"/>
          <w:sz w:val="20"/>
          <w:szCs w:val="20"/>
        </w:rPr>
        <w:t xml:space="preserve"> Son obligaciones del Secretario Técnico del Consejo las siguientes:</w:t>
      </w:r>
    </w:p>
    <w:p w:rsidR="0055282A" w:rsidRPr="0055282A" w:rsidRDefault="0055282A" w:rsidP="0055282A">
      <w:pPr>
        <w:pStyle w:val="Prrafodelista"/>
        <w:numPr>
          <w:ilvl w:val="0"/>
          <w:numId w:val="12"/>
        </w:numPr>
        <w:spacing w:line="276" w:lineRule="auto"/>
        <w:ind w:left="567" w:hanging="425"/>
        <w:jc w:val="both"/>
        <w:rPr>
          <w:rFonts w:ascii="Arial" w:eastAsia="Arial Unicode MS" w:hAnsi="Arial" w:cs="Arial"/>
          <w:sz w:val="20"/>
          <w:szCs w:val="20"/>
        </w:rPr>
      </w:pPr>
      <w:r w:rsidRPr="0055282A">
        <w:rPr>
          <w:rFonts w:ascii="Arial" w:eastAsia="Arial Unicode MS" w:hAnsi="Arial" w:cs="Arial"/>
          <w:sz w:val="20"/>
          <w:szCs w:val="20"/>
        </w:rPr>
        <w:t>Fungir como secretario en las sesiones del Consejo;</w:t>
      </w:r>
    </w:p>
    <w:p w:rsidR="0055282A" w:rsidRPr="0055282A" w:rsidRDefault="0055282A" w:rsidP="0055282A">
      <w:pPr>
        <w:pStyle w:val="Prrafodelista"/>
        <w:numPr>
          <w:ilvl w:val="0"/>
          <w:numId w:val="12"/>
        </w:numPr>
        <w:spacing w:line="276" w:lineRule="auto"/>
        <w:ind w:left="567" w:hanging="425"/>
        <w:jc w:val="both"/>
        <w:rPr>
          <w:rFonts w:ascii="Arial" w:eastAsia="Arial Unicode MS" w:hAnsi="Arial" w:cs="Arial"/>
          <w:sz w:val="20"/>
          <w:szCs w:val="20"/>
        </w:rPr>
      </w:pPr>
      <w:r w:rsidRPr="0055282A">
        <w:rPr>
          <w:rFonts w:ascii="Arial" w:eastAsia="Arial Unicode MS" w:hAnsi="Arial" w:cs="Arial"/>
          <w:sz w:val="20"/>
          <w:szCs w:val="20"/>
        </w:rPr>
        <w:t>Asistir regularmente a las sesiones del Consejo;</w:t>
      </w:r>
    </w:p>
    <w:p w:rsidR="0055282A" w:rsidRPr="0055282A" w:rsidRDefault="0055282A" w:rsidP="0055282A">
      <w:pPr>
        <w:pStyle w:val="Prrafodelista"/>
        <w:numPr>
          <w:ilvl w:val="0"/>
          <w:numId w:val="12"/>
        </w:numPr>
        <w:spacing w:line="276" w:lineRule="auto"/>
        <w:ind w:left="567" w:hanging="425"/>
        <w:jc w:val="both"/>
        <w:rPr>
          <w:rFonts w:ascii="Arial" w:eastAsia="Arial Unicode MS" w:hAnsi="Arial" w:cs="Arial"/>
          <w:sz w:val="20"/>
          <w:szCs w:val="20"/>
        </w:rPr>
      </w:pPr>
      <w:r w:rsidRPr="0055282A">
        <w:rPr>
          <w:rFonts w:ascii="Arial" w:eastAsia="Arial Unicode MS" w:hAnsi="Arial" w:cs="Arial"/>
          <w:sz w:val="20"/>
          <w:szCs w:val="20"/>
        </w:rPr>
        <w:t>Someter al Consejo la aprobación del Orden del Día;</w:t>
      </w:r>
    </w:p>
    <w:p w:rsidR="0055282A" w:rsidRPr="0055282A" w:rsidRDefault="0055282A" w:rsidP="0055282A">
      <w:pPr>
        <w:pStyle w:val="Prrafodelista"/>
        <w:numPr>
          <w:ilvl w:val="0"/>
          <w:numId w:val="12"/>
        </w:numPr>
        <w:spacing w:line="276" w:lineRule="auto"/>
        <w:ind w:left="567" w:hanging="425"/>
        <w:jc w:val="both"/>
        <w:rPr>
          <w:rFonts w:ascii="Arial" w:eastAsia="Arial Unicode MS" w:hAnsi="Arial" w:cs="Arial"/>
          <w:sz w:val="20"/>
          <w:szCs w:val="20"/>
        </w:rPr>
      </w:pPr>
      <w:r w:rsidRPr="0055282A">
        <w:rPr>
          <w:rFonts w:ascii="Arial" w:eastAsia="Arial Unicode MS" w:hAnsi="Arial" w:cs="Arial"/>
          <w:sz w:val="20"/>
          <w:szCs w:val="20"/>
        </w:rPr>
        <w:t>Integrar los expedientes para su revisión;</w:t>
      </w:r>
    </w:p>
    <w:p w:rsidR="0055282A" w:rsidRPr="0055282A" w:rsidRDefault="0055282A" w:rsidP="0055282A">
      <w:pPr>
        <w:pStyle w:val="Prrafodelista"/>
        <w:numPr>
          <w:ilvl w:val="0"/>
          <w:numId w:val="12"/>
        </w:numPr>
        <w:spacing w:line="276" w:lineRule="auto"/>
        <w:ind w:left="567" w:hanging="425"/>
        <w:jc w:val="both"/>
        <w:rPr>
          <w:rFonts w:ascii="Arial" w:eastAsia="Arial Unicode MS" w:hAnsi="Arial" w:cs="Arial"/>
          <w:sz w:val="20"/>
          <w:szCs w:val="20"/>
        </w:rPr>
      </w:pPr>
      <w:r w:rsidRPr="0055282A">
        <w:rPr>
          <w:rFonts w:ascii="Arial" w:eastAsia="Arial Unicode MS" w:hAnsi="Arial" w:cs="Arial"/>
          <w:sz w:val="20"/>
          <w:szCs w:val="20"/>
        </w:rPr>
        <w:t>Tomar lista de presencia de los asistentes y realizar la declaración de Quórum Legal;</w:t>
      </w:r>
    </w:p>
    <w:p w:rsidR="0055282A" w:rsidRPr="0055282A" w:rsidRDefault="0055282A" w:rsidP="0055282A">
      <w:pPr>
        <w:pStyle w:val="Prrafodelista"/>
        <w:numPr>
          <w:ilvl w:val="0"/>
          <w:numId w:val="12"/>
        </w:numPr>
        <w:spacing w:line="276" w:lineRule="auto"/>
        <w:ind w:left="567" w:hanging="425"/>
        <w:jc w:val="both"/>
        <w:rPr>
          <w:rFonts w:ascii="Arial" w:eastAsia="Tahoma,Arial Unicode MS" w:hAnsi="Arial" w:cs="Arial"/>
          <w:sz w:val="20"/>
          <w:szCs w:val="20"/>
        </w:rPr>
      </w:pPr>
      <w:r w:rsidRPr="0055282A">
        <w:rPr>
          <w:rFonts w:ascii="Arial" w:eastAsia="Tahoma,Arial Unicode MS" w:hAnsi="Arial" w:cs="Arial"/>
          <w:sz w:val="20"/>
          <w:szCs w:val="20"/>
        </w:rPr>
        <w:t>Levantar el Acta de  las sesiones que se celebren;</w:t>
      </w:r>
    </w:p>
    <w:p w:rsidR="0055282A" w:rsidRPr="0055282A" w:rsidRDefault="0055282A" w:rsidP="0055282A">
      <w:pPr>
        <w:pStyle w:val="Prrafodelista"/>
        <w:numPr>
          <w:ilvl w:val="0"/>
          <w:numId w:val="12"/>
        </w:numPr>
        <w:spacing w:line="276" w:lineRule="auto"/>
        <w:ind w:left="567" w:hanging="425"/>
        <w:jc w:val="both"/>
        <w:rPr>
          <w:rFonts w:ascii="Arial" w:eastAsia="Arial Unicode MS" w:hAnsi="Arial" w:cs="Arial"/>
          <w:sz w:val="20"/>
          <w:szCs w:val="20"/>
        </w:rPr>
      </w:pPr>
      <w:r w:rsidRPr="0055282A">
        <w:rPr>
          <w:rFonts w:ascii="Arial" w:eastAsia="Arial Unicode MS" w:hAnsi="Arial" w:cs="Arial"/>
          <w:sz w:val="20"/>
          <w:szCs w:val="20"/>
        </w:rPr>
        <w:t>Resguardar el libro de actas del Consejo;</w:t>
      </w:r>
    </w:p>
    <w:p w:rsidR="0055282A" w:rsidRPr="0055282A" w:rsidRDefault="0055282A" w:rsidP="0055282A">
      <w:pPr>
        <w:pStyle w:val="Prrafodelista"/>
        <w:numPr>
          <w:ilvl w:val="0"/>
          <w:numId w:val="12"/>
        </w:numPr>
        <w:spacing w:line="276" w:lineRule="auto"/>
        <w:ind w:left="567" w:hanging="425"/>
        <w:jc w:val="both"/>
        <w:rPr>
          <w:rFonts w:ascii="Arial" w:eastAsia="Arial Unicode MS" w:hAnsi="Arial" w:cs="Arial"/>
          <w:sz w:val="20"/>
          <w:szCs w:val="20"/>
        </w:rPr>
      </w:pPr>
      <w:r w:rsidRPr="0055282A">
        <w:rPr>
          <w:rFonts w:ascii="Arial" w:eastAsia="Arial Unicode MS" w:hAnsi="Arial" w:cs="Arial"/>
          <w:sz w:val="20"/>
          <w:szCs w:val="20"/>
        </w:rPr>
        <w:t>Recibir y coordinar la correspondencia del Consejo;</w:t>
      </w:r>
    </w:p>
    <w:p w:rsidR="0055282A" w:rsidRPr="0055282A" w:rsidRDefault="0055282A" w:rsidP="0055282A">
      <w:pPr>
        <w:pStyle w:val="Prrafodelista"/>
        <w:numPr>
          <w:ilvl w:val="0"/>
          <w:numId w:val="12"/>
        </w:numPr>
        <w:spacing w:line="276" w:lineRule="auto"/>
        <w:ind w:left="567" w:hanging="425"/>
        <w:jc w:val="both"/>
        <w:rPr>
          <w:rFonts w:ascii="Arial" w:eastAsia="Arial Unicode MS" w:hAnsi="Arial" w:cs="Arial"/>
          <w:sz w:val="20"/>
          <w:szCs w:val="20"/>
        </w:rPr>
      </w:pPr>
      <w:r w:rsidRPr="0055282A">
        <w:rPr>
          <w:rFonts w:ascii="Arial" w:eastAsia="Arial Unicode MS" w:hAnsi="Arial" w:cs="Arial"/>
          <w:sz w:val="20"/>
          <w:szCs w:val="20"/>
        </w:rPr>
        <w:t>Recibir las sugerencias y demandas en materia de construcción  turnadas por la Dirección;</w:t>
      </w:r>
    </w:p>
    <w:p w:rsidR="0055282A" w:rsidRPr="0055282A" w:rsidRDefault="0055282A" w:rsidP="0055282A">
      <w:pPr>
        <w:pStyle w:val="Prrafodelista"/>
        <w:numPr>
          <w:ilvl w:val="0"/>
          <w:numId w:val="12"/>
        </w:numPr>
        <w:spacing w:line="276" w:lineRule="auto"/>
        <w:ind w:left="567" w:hanging="425"/>
        <w:jc w:val="both"/>
        <w:rPr>
          <w:rFonts w:ascii="Arial" w:eastAsia="Tahoma,Arial Unicode MS" w:hAnsi="Arial" w:cs="Arial"/>
          <w:sz w:val="20"/>
          <w:szCs w:val="20"/>
        </w:rPr>
      </w:pPr>
      <w:r w:rsidRPr="0055282A">
        <w:rPr>
          <w:rFonts w:ascii="Arial" w:eastAsia="Tahoma,Arial Unicode MS" w:hAnsi="Arial" w:cs="Arial"/>
          <w:sz w:val="20"/>
          <w:szCs w:val="20"/>
        </w:rPr>
        <w:t>Las demás que le sean asignadas por el Presidente y el Vicepresidente.</w:t>
      </w:r>
    </w:p>
    <w:p w:rsidR="0055282A" w:rsidRPr="0055282A" w:rsidRDefault="0055282A" w:rsidP="0055282A">
      <w:pPr>
        <w:spacing w:line="276" w:lineRule="auto"/>
        <w:rPr>
          <w:rFonts w:ascii="Arial" w:eastAsia="Arial Unicode MS" w:hAnsi="Arial" w:cs="Arial"/>
          <w:b/>
          <w:sz w:val="20"/>
          <w:szCs w:val="20"/>
        </w:rPr>
      </w:pPr>
    </w:p>
    <w:p w:rsidR="0055282A" w:rsidRPr="0055282A" w:rsidRDefault="0055282A" w:rsidP="0055282A">
      <w:pPr>
        <w:spacing w:line="276" w:lineRule="auto"/>
        <w:rPr>
          <w:rFonts w:ascii="Arial" w:eastAsia="Arial Unicode MS" w:hAnsi="Arial" w:cs="Arial"/>
          <w:sz w:val="20"/>
          <w:szCs w:val="20"/>
        </w:rPr>
      </w:pPr>
      <w:r w:rsidRPr="0055282A">
        <w:rPr>
          <w:rFonts w:ascii="Arial" w:eastAsia="Arial Unicode MS" w:hAnsi="Arial" w:cs="Arial"/>
          <w:b/>
          <w:sz w:val="20"/>
          <w:szCs w:val="20"/>
        </w:rPr>
        <w:t xml:space="preserve">Artículo 12.- </w:t>
      </w:r>
      <w:r w:rsidRPr="0055282A">
        <w:rPr>
          <w:rFonts w:ascii="Arial" w:eastAsia="Arial Unicode MS" w:hAnsi="Arial" w:cs="Arial"/>
          <w:sz w:val="20"/>
          <w:szCs w:val="20"/>
        </w:rPr>
        <w:t>Son obligaciones de los demás integrantes del Consejo:</w:t>
      </w:r>
    </w:p>
    <w:p w:rsidR="0055282A" w:rsidRPr="0055282A" w:rsidRDefault="0055282A" w:rsidP="0055282A">
      <w:pPr>
        <w:pStyle w:val="Prrafodelista"/>
        <w:numPr>
          <w:ilvl w:val="0"/>
          <w:numId w:val="13"/>
        </w:numPr>
        <w:spacing w:line="276" w:lineRule="auto"/>
        <w:ind w:left="567" w:hanging="425"/>
        <w:jc w:val="both"/>
        <w:rPr>
          <w:rFonts w:ascii="Arial" w:eastAsia="Arial Unicode MS" w:hAnsi="Arial" w:cs="Arial"/>
          <w:sz w:val="20"/>
          <w:szCs w:val="20"/>
        </w:rPr>
      </w:pPr>
      <w:r w:rsidRPr="0055282A">
        <w:rPr>
          <w:rFonts w:ascii="Arial" w:eastAsia="Arial Unicode MS" w:hAnsi="Arial" w:cs="Arial"/>
          <w:sz w:val="20"/>
          <w:szCs w:val="20"/>
        </w:rPr>
        <w:t>Asistir con regularidad y puntualidad a las reuniones del Consejo;</w:t>
      </w:r>
    </w:p>
    <w:p w:rsidR="0055282A" w:rsidRPr="0055282A" w:rsidRDefault="0055282A" w:rsidP="0055282A">
      <w:pPr>
        <w:pStyle w:val="Prrafodelista"/>
        <w:numPr>
          <w:ilvl w:val="0"/>
          <w:numId w:val="13"/>
        </w:numPr>
        <w:spacing w:line="276" w:lineRule="auto"/>
        <w:ind w:left="567" w:hanging="425"/>
        <w:jc w:val="both"/>
        <w:rPr>
          <w:rFonts w:ascii="Arial" w:eastAsia="Arial Unicode MS" w:hAnsi="Arial" w:cs="Arial"/>
          <w:sz w:val="20"/>
          <w:szCs w:val="20"/>
        </w:rPr>
      </w:pPr>
      <w:r w:rsidRPr="0055282A">
        <w:rPr>
          <w:rFonts w:ascii="Arial" w:eastAsia="Arial Unicode MS" w:hAnsi="Arial" w:cs="Arial"/>
          <w:sz w:val="20"/>
          <w:szCs w:val="20"/>
        </w:rPr>
        <w:t>Documentarse para emitir juicios fundados y debidamente argumentados y proponer resoluciones en los asuntos que se discutan en el seno del Consejo;</w:t>
      </w:r>
    </w:p>
    <w:p w:rsidR="0055282A" w:rsidRPr="0055282A" w:rsidRDefault="0055282A" w:rsidP="0055282A">
      <w:pPr>
        <w:pStyle w:val="Prrafodelista"/>
        <w:numPr>
          <w:ilvl w:val="0"/>
          <w:numId w:val="13"/>
        </w:numPr>
        <w:spacing w:line="276" w:lineRule="auto"/>
        <w:ind w:left="567" w:hanging="425"/>
        <w:jc w:val="both"/>
        <w:rPr>
          <w:rFonts w:ascii="Arial" w:eastAsia="Arial Unicode MS" w:hAnsi="Arial" w:cs="Arial"/>
          <w:sz w:val="20"/>
          <w:szCs w:val="20"/>
        </w:rPr>
      </w:pPr>
      <w:r w:rsidRPr="0055282A">
        <w:rPr>
          <w:rFonts w:ascii="Arial" w:eastAsia="Arial Unicode MS" w:hAnsi="Arial" w:cs="Arial"/>
          <w:sz w:val="20"/>
          <w:szCs w:val="20"/>
        </w:rPr>
        <w:t>Informar y consultar a los organismos que cada uno representa para las decisiones y acuerdos en el seno del Consejo;</w:t>
      </w:r>
    </w:p>
    <w:p w:rsidR="0055282A" w:rsidRPr="0055282A" w:rsidRDefault="0055282A" w:rsidP="0055282A">
      <w:pPr>
        <w:pStyle w:val="Prrafodelista"/>
        <w:numPr>
          <w:ilvl w:val="0"/>
          <w:numId w:val="13"/>
        </w:numPr>
        <w:spacing w:line="276" w:lineRule="auto"/>
        <w:ind w:left="567" w:hanging="425"/>
        <w:jc w:val="both"/>
        <w:rPr>
          <w:rFonts w:ascii="Arial" w:eastAsia="Arial Unicode MS" w:hAnsi="Arial" w:cs="Arial"/>
          <w:sz w:val="20"/>
          <w:szCs w:val="20"/>
        </w:rPr>
      </w:pPr>
      <w:r w:rsidRPr="0055282A">
        <w:rPr>
          <w:rFonts w:ascii="Arial" w:eastAsia="Arial Unicode MS" w:hAnsi="Arial" w:cs="Arial"/>
          <w:sz w:val="20"/>
          <w:szCs w:val="20"/>
        </w:rPr>
        <w:t>Informar a sus representados sobre los asuntos tratados en el Consejo;</w:t>
      </w:r>
    </w:p>
    <w:p w:rsidR="0055282A" w:rsidRPr="0055282A" w:rsidRDefault="0055282A" w:rsidP="0055282A">
      <w:pPr>
        <w:pStyle w:val="Prrafodelista"/>
        <w:numPr>
          <w:ilvl w:val="0"/>
          <w:numId w:val="13"/>
        </w:numPr>
        <w:spacing w:line="276" w:lineRule="auto"/>
        <w:ind w:left="567" w:hanging="425"/>
        <w:jc w:val="both"/>
        <w:rPr>
          <w:rFonts w:ascii="Arial" w:eastAsia="Arial Unicode MS" w:hAnsi="Arial" w:cs="Arial"/>
          <w:sz w:val="20"/>
          <w:szCs w:val="20"/>
        </w:rPr>
      </w:pPr>
      <w:r w:rsidRPr="0055282A">
        <w:rPr>
          <w:rFonts w:ascii="Arial" w:eastAsia="Arial Unicode MS" w:hAnsi="Arial" w:cs="Arial"/>
          <w:sz w:val="20"/>
          <w:szCs w:val="20"/>
        </w:rPr>
        <w:t>Participar en los grupos de trabajo temporales que se integran para el análisis y opinión de asuntos o problemas específicos; y</w:t>
      </w:r>
    </w:p>
    <w:p w:rsidR="0055282A" w:rsidRPr="0055282A" w:rsidRDefault="0055282A" w:rsidP="0055282A">
      <w:pPr>
        <w:pStyle w:val="Prrafodelista"/>
        <w:numPr>
          <w:ilvl w:val="0"/>
          <w:numId w:val="13"/>
        </w:numPr>
        <w:spacing w:line="276" w:lineRule="auto"/>
        <w:ind w:left="567" w:hanging="425"/>
        <w:jc w:val="both"/>
        <w:rPr>
          <w:rFonts w:ascii="Arial" w:eastAsia="Arial Unicode MS" w:hAnsi="Arial" w:cs="Arial"/>
          <w:sz w:val="20"/>
          <w:szCs w:val="20"/>
        </w:rPr>
      </w:pPr>
      <w:r w:rsidRPr="0055282A">
        <w:rPr>
          <w:rFonts w:ascii="Arial" w:eastAsia="Arial Unicode MS" w:hAnsi="Arial" w:cs="Arial"/>
          <w:sz w:val="20"/>
          <w:szCs w:val="20"/>
        </w:rPr>
        <w:t>Respetar los acuerdos emanados de las reuniones del Consejo</w:t>
      </w:r>
    </w:p>
    <w:p w:rsidR="0055282A" w:rsidRPr="0055282A" w:rsidRDefault="0055282A" w:rsidP="0055282A">
      <w:pPr>
        <w:spacing w:line="276" w:lineRule="auto"/>
        <w:jc w:val="both"/>
        <w:rPr>
          <w:rFonts w:ascii="Arial" w:eastAsia="Arial Unicode MS" w:hAnsi="Arial" w:cs="Arial"/>
          <w:b/>
          <w:sz w:val="20"/>
          <w:szCs w:val="20"/>
        </w:rPr>
      </w:pP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Arial Unicode MS" w:hAnsi="Arial" w:cs="Arial"/>
          <w:b/>
          <w:sz w:val="20"/>
          <w:szCs w:val="20"/>
        </w:rPr>
        <w:t xml:space="preserve">Artículo 13.- </w:t>
      </w:r>
      <w:r w:rsidRPr="0055282A">
        <w:rPr>
          <w:rFonts w:ascii="Arial" w:eastAsia="Arial Unicode MS" w:hAnsi="Arial" w:cs="Arial"/>
          <w:sz w:val="20"/>
          <w:szCs w:val="20"/>
        </w:rPr>
        <w:t>Será obligación de los representantes de las dependencias y organizaciones asistir a las sesiones; en caso de no poder asistir, deberá hacerlo el suplente respectivo, siendo responsabilidad de los titulares,  hacer del conocimiento a los suplentes los asuntos a tratar, su situación y los criterios a seguir.</w:t>
      </w:r>
    </w:p>
    <w:p w:rsidR="0055282A" w:rsidRPr="0055282A" w:rsidRDefault="0055282A" w:rsidP="0055282A">
      <w:pPr>
        <w:spacing w:line="276" w:lineRule="auto"/>
        <w:jc w:val="center"/>
        <w:rPr>
          <w:rFonts w:ascii="Arial" w:eastAsia="Arial Unicode MS" w:hAnsi="Arial" w:cs="Arial"/>
          <w:b/>
          <w:sz w:val="20"/>
          <w:szCs w:val="20"/>
        </w:rPr>
      </w:pPr>
    </w:p>
    <w:p w:rsidR="0055282A" w:rsidRPr="0055282A" w:rsidRDefault="0055282A" w:rsidP="0055282A">
      <w:pPr>
        <w:spacing w:line="276" w:lineRule="auto"/>
        <w:jc w:val="center"/>
        <w:rPr>
          <w:rFonts w:ascii="Arial" w:eastAsia="Arial Unicode MS" w:hAnsi="Arial" w:cs="Arial"/>
          <w:b/>
          <w:sz w:val="20"/>
          <w:szCs w:val="20"/>
        </w:rPr>
      </w:pPr>
      <w:r w:rsidRPr="0055282A">
        <w:rPr>
          <w:rFonts w:ascii="Arial" w:eastAsia="Arial Unicode MS" w:hAnsi="Arial" w:cs="Arial"/>
          <w:b/>
          <w:sz w:val="20"/>
          <w:szCs w:val="20"/>
        </w:rPr>
        <w:t>CAPÍTULO CUARTO</w:t>
      </w:r>
    </w:p>
    <w:p w:rsidR="0055282A" w:rsidRPr="0055282A" w:rsidRDefault="0055282A" w:rsidP="0055282A">
      <w:pPr>
        <w:spacing w:line="276" w:lineRule="auto"/>
        <w:jc w:val="center"/>
        <w:rPr>
          <w:rFonts w:ascii="Arial" w:eastAsia="Arial Unicode MS" w:hAnsi="Arial" w:cs="Arial"/>
          <w:b/>
          <w:sz w:val="20"/>
          <w:szCs w:val="20"/>
        </w:rPr>
      </w:pPr>
      <w:r w:rsidRPr="0055282A">
        <w:rPr>
          <w:rFonts w:ascii="Arial" w:eastAsia="Arial Unicode MS" w:hAnsi="Arial" w:cs="Arial"/>
          <w:b/>
          <w:sz w:val="20"/>
          <w:szCs w:val="20"/>
        </w:rPr>
        <w:t xml:space="preserve">Facultades y Atribuciones del Consejo </w:t>
      </w:r>
    </w:p>
    <w:p w:rsidR="0055282A" w:rsidRPr="0055282A" w:rsidRDefault="0055282A" w:rsidP="0055282A">
      <w:pPr>
        <w:spacing w:line="276" w:lineRule="auto"/>
        <w:jc w:val="center"/>
        <w:rPr>
          <w:rFonts w:ascii="Arial" w:eastAsia="Arial Unicode MS" w:hAnsi="Arial" w:cs="Arial"/>
          <w:b/>
          <w:sz w:val="20"/>
          <w:szCs w:val="20"/>
        </w:rPr>
      </w:pP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Arial Unicode MS" w:hAnsi="Arial" w:cs="Arial"/>
          <w:b/>
          <w:sz w:val="20"/>
          <w:szCs w:val="20"/>
        </w:rPr>
        <w:t xml:space="preserve">Artículo 14.- </w:t>
      </w:r>
      <w:r w:rsidRPr="0055282A">
        <w:rPr>
          <w:rFonts w:ascii="Arial" w:eastAsia="Arial Unicode MS" w:hAnsi="Arial" w:cs="Arial"/>
          <w:sz w:val="20"/>
          <w:szCs w:val="20"/>
        </w:rPr>
        <w:t>Son facultades y atribuciones del Consejo, las siguientes:</w:t>
      </w: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Tahoma,Arial Unicode MS" w:hAnsi="Arial" w:cs="Arial"/>
          <w:sz w:val="20"/>
          <w:szCs w:val="20"/>
        </w:rPr>
        <w:t>De conformidad con el artículo 36 del Reglamento de Construcción apoyar a la Dirección para determinar la  autorización de la construcción de instalaciones subterráneas fuera de la zona descrita en las normas técnicas correspondientes, cuando la naturaleza de las obras lo requiera.</w:t>
      </w:r>
    </w:p>
    <w:p w:rsidR="0055282A" w:rsidRPr="0055282A" w:rsidRDefault="0055282A" w:rsidP="0055282A">
      <w:pPr>
        <w:spacing w:line="276" w:lineRule="auto"/>
        <w:jc w:val="both"/>
        <w:rPr>
          <w:rFonts w:ascii="Arial" w:eastAsia="Arial Unicode MS" w:hAnsi="Arial" w:cs="Arial"/>
          <w:sz w:val="20"/>
          <w:szCs w:val="20"/>
        </w:rPr>
      </w:pP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Tahoma,Arial Unicode MS" w:hAnsi="Arial" w:cs="Arial"/>
          <w:sz w:val="20"/>
          <w:szCs w:val="20"/>
        </w:rPr>
        <w:t>En concordancia con el artículo 50 en los casos de controversia que pudiera presentarse respecto a la denominación y requisitos necesarios para el registro y funciones de Peritos, será resuelta en conjunto por la Dirección General, la Dirección, el Consejo y la Comisión Consultiva de Desarrollo Urbano.</w:t>
      </w:r>
    </w:p>
    <w:p w:rsidR="0055282A" w:rsidRPr="0055282A" w:rsidRDefault="0055282A" w:rsidP="0055282A">
      <w:pPr>
        <w:spacing w:line="276" w:lineRule="auto"/>
        <w:jc w:val="both"/>
        <w:rPr>
          <w:rFonts w:ascii="Arial" w:eastAsia="Arial Unicode MS" w:hAnsi="Arial" w:cs="Arial"/>
          <w:sz w:val="20"/>
          <w:szCs w:val="20"/>
        </w:rPr>
      </w:pPr>
    </w:p>
    <w:p w:rsidR="0055282A" w:rsidRPr="0055282A" w:rsidRDefault="0055282A" w:rsidP="0055282A">
      <w:pPr>
        <w:pStyle w:val="Prrafodelista"/>
        <w:numPr>
          <w:ilvl w:val="0"/>
          <w:numId w:val="14"/>
        </w:numPr>
        <w:spacing w:line="276" w:lineRule="auto"/>
        <w:ind w:left="567" w:hanging="425"/>
        <w:jc w:val="both"/>
        <w:rPr>
          <w:rFonts w:ascii="Arial" w:eastAsia="Tahoma,Arial Unicode MS" w:hAnsi="Arial" w:cs="Arial"/>
          <w:sz w:val="20"/>
          <w:szCs w:val="20"/>
        </w:rPr>
      </w:pPr>
      <w:r w:rsidRPr="0055282A">
        <w:rPr>
          <w:rFonts w:ascii="Arial" w:eastAsia="Tahoma,Arial Unicode MS" w:hAnsi="Arial" w:cs="Arial"/>
          <w:sz w:val="20"/>
          <w:szCs w:val="20"/>
        </w:rPr>
        <w:t>Apoyar a la Dirección General y/o la Dirección, en el análisis y para la dictaminación</w:t>
      </w:r>
      <w:bookmarkStart w:id="0" w:name="_GoBack"/>
      <w:bookmarkEnd w:id="0"/>
      <w:r w:rsidRPr="0055282A">
        <w:rPr>
          <w:rFonts w:ascii="Arial" w:eastAsia="Tahoma,Arial Unicode MS" w:hAnsi="Arial" w:cs="Arial"/>
          <w:sz w:val="20"/>
          <w:szCs w:val="20"/>
        </w:rPr>
        <w:t xml:space="preserve"> de licencias de construcción que por su complejidad y dimensiones, requieren el apoyo de especialistas en cada una de las organizaciones que integran el consejo. </w:t>
      </w:r>
    </w:p>
    <w:p w:rsidR="0055282A" w:rsidRPr="0055282A" w:rsidRDefault="0055282A" w:rsidP="0055282A">
      <w:pPr>
        <w:pStyle w:val="Prrafodelista"/>
        <w:numPr>
          <w:ilvl w:val="0"/>
          <w:numId w:val="14"/>
        </w:numPr>
        <w:spacing w:line="276" w:lineRule="auto"/>
        <w:ind w:left="567" w:hanging="425"/>
        <w:jc w:val="both"/>
        <w:rPr>
          <w:rFonts w:ascii="Arial" w:eastAsia="Tahoma,Arial Unicode MS" w:hAnsi="Arial" w:cs="Arial"/>
          <w:sz w:val="20"/>
          <w:szCs w:val="20"/>
        </w:rPr>
      </w:pPr>
      <w:r w:rsidRPr="0055282A">
        <w:rPr>
          <w:rFonts w:ascii="Arial" w:eastAsia="Tahoma,Arial Unicode MS" w:hAnsi="Arial" w:cs="Arial"/>
          <w:sz w:val="20"/>
          <w:szCs w:val="20"/>
        </w:rPr>
        <w:lastRenderedPageBreak/>
        <w:t>Apoyar a la Dirección General y/o la Dirección, en el análisis y estudios de los proyectos que esta le turne, procurando que dichos proyectos se ajusten a las normas y lineamientos para la edificación y la urbanización, de conformidad con lo establecido en el Reglamento de Zonificación para el Municipio de Colima, el Reglamento de Construcción para el Municipio de Colima, y demás normativa municipal aplicable.</w:t>
      </w:r>
    </w:p>
    <w:p w:rsidR="0055282A" w:rsidRPr="0055282A" w:rsidRDefault="0055282A" w:rsidP="0055282A">
      <w:pPr>
        <w:pStyle w:val="Prrafodelista"/>
        <w:numPr>
          <w:ilvl w:val="0"/>
          <w:numId w:val="14"/>
        </w:numPr>
        <w:spacing w:line="276" w:lineRule="auto"/>
        <w:ind w:left="567" w:hanging="425"/>
        <w:jc w:val="both"/>
        <w:rPr>
          <w:rFonts w:ascii="Arial" w:eastAsia="Arial Unicode MS" w:hAnsi="Arial" w:cs="Arial"/>
          <w:sz w:val="20"/>
          <w:szCs w:val="20"/>
        </w:rPr>
      </w:pPr>
      <w:r w:rsidRPr="0055282A">
        <w:rPr>
          <w:rFonts w:ascii="Arial" w:eastAsia="Arial Unicode MS" w:hAnsi="Arial" w:cs="Arial"/>
          <w:sz w:val="20"/>
          <w:szCs w:val="20"/>
        </w:rPr>
        <w:t>Opinar técnicamente, cuando la Dirección General o la Dirección lo solicite, sobre la autorización de las ocupaciones parciales, o reducción en las restricciones frontal posterior y/o lateral, siempre y cuando se trate de situaciones de hecho con una antigüedad de cinco años o más y se encuentren debidamente acreditadas.</w:t>
      </w:r>
    </w:p>
    <w:p w:rsidR="0055282A" w:rsidRPr="0055282A" w:rsidRDefault="0055282A" w:rsidP="0055282A">
      <w:pPr>
        <w:pStyle w:val="Prrafodelista"/>
        <w:numPr>
          <w:ilvl w:val="0"/>
          <w:numId w:val="14"/>
        </w:numPr>
        <w:spacing w:line="276" w:lineRule="auto"/>
        <w:ind w:left="567" w:hanging="425"/>
        <w:jc w:val="both"/>
        <w:rPr>
          <w:rFonts w:ascii="Arial" w:eastAsia="Arial Unicode MS" w:hAnsi="Arial" w:cs="Arial"/>
          <w:sz w:val="20"/>
          <w:szCs w:val="20"/>
        </w:rPr>
      </w:pPr>
      <w:r w:rsidRPr="0055282A">
        <w:rPr>
          <w:rFonts w:ascii="Arial" w:eastAsia="Arial Unicode MS" w:hAnsi="Arial" w:cs="Arial"/>
          <w:sz w:val="20"/>
          <w:szCs w:val="20"/>
        </w:rPr>
        <w:t>Opinar técnicamente, cuando la Dirección General o la Dirección lo solicite, sobre la autorización o negativa en casos especiales, el registro de obras, considerando la situación de hecho, así como su antigüedad que deberá ser de cuando menos cinco años, debidamente acreditada.</w:t>
      </w:r>
    </w:p>
    <w:p w:rsidR="0055282A" w:rsidRPr="0055282A" w:rsidRDefault="0055282A" w:rsidP="0055282A">
      <w:pPr>
        <w:pStyle w:val="Prrafodelista"/>
        <w:numPr>
          <w:ilvl w:val="0"/>
          <w:numId w:val="14"/>
        </w:numPr>
        <w:spacing w:line="276" w:lineRule="auto"/>
        <w:ind w:left="567" w:hanging="425"/>
        <w:jc w:val="both"/>
        <w:rPr>
          <w:rFonts w:ascii="Arial" w:eastAsia="Arial Unicode MS" w:hAnsi="Arial" w:cs="Arial"/>
          <w:sz w:val="20"/>
          <w:szCs w:val="20"/>
        </w:rPr>
      </w:pPr>
      <w:r w:rsidRPr="0055282A">
        <w:rPr>
          <w:rFonts w:ascii="Arial" w:eastAsia="Arial Unicode MS" w:hAnsi="Arial" w:cs="Arial"/>
          <w:sz w:val="20"/>
          <w:szCs w:val="20"/>
        </w:rPr>
        <w:t>Representar los intereses de la comunidad del Municipio, cuya colaboración es necesaria para la ejecución de acciones, obras o servicios en materia de construcción;</w:t>
      </w:r>
    </w:p>
    <w:p w:rsidR="0055282A" w:rsidRPr="0055282A" w:rsidRDefault="0055282A" w:rsidP="0055282A">
      <w:pPr>
        <w:pStyle w:val="Prrafodelista"/>
        <w:numPr>
          <w:ilvl w:val="0"/>
          <w:numId w:val="14"/>
        </w:numPr>
        <w:spacing w:line="276" w:lineRule="auto"/>
        <w:ind w:left="567" w:hanging="425"/>
        <w:jc w:val="both"/>
        <w:rPr>
          <w:rFonts w:ascii="Arial" w:eastAsia="Arial Unicode MS" w:hAnsi="Arial" w:cs="Arial"/>
          <w:sz w:val="20"/>
          <w:szCs w:val="20"/>
        </w:rPr>
      </w:pPr>
      <w:r w:rsidRPr="0055282A">
        <w:rPr>
          <w:rFonts w:ascii="Arial" w:eastAsia="Arial Unicode MS" w:hAnsi="Arial" w:cs="Arial"/>
          <w:sz w:val="20"/>
          <w:szCs w:val="20"/>
        </w:rPr>
        <w:t>Promover la capacitación técnica y mejora continua en materia de construcciones y edificaciones;</w:t>
      </w:r>
    </w:p>
    <w:p w:rsidR="0055282A" w:rsidRPr="0055282A" w:rsidRDefault="0055282A" w:rsidP="0055282A">
      <w:pPr>
        <w:pStyle w:val="Prrafodelista"/>
        <w:numPr>
          <w:ilvl w:val="0"/>
          <w:numId w:val="14"/>
        </w:numPr>
        <w:spacing w:line="276" w:lineRule="auto"/>
        <w:ind w:left="567" w:hanging="425"/>
        <w:jc w:val="both"/>
        <w:rPr>
          <w:rFonts w:ascii="Arial" w:eastAsia="Arial Unicode MS" w:hAnsi="Arial" w:cs="Arial"/>
          <w:sz w:val="20"/>
          <w:szCs w:val="20"/>
        </w:rPr>
      </w:pPr>
      <w:r w:rsidRPr="0055282A">
        <w:rPr>
          <w:rFonts w:ascii="Arial" w:eastAsia="Arial Unicode MS" w:hAnsi="Arial" w:cs="Arial"/>
          <w:sz w:val="20"/>
          <w:szCs w:val="20"/>
        </w:rPr>
        <w:t>Recibir, opinar y canalizar al Ayuntamiento por conducto de su Presidente, en forma permanente, opiniones, demandas, sugerencias y propuestas que formule la comunidad respecto a sus necesidades en materia de construcción y edificación;</w:t>
      </w:r>
    </w:p>
    <w:p w:rsidR="0055282A" w:rsidRPr="0055282A" w:rsidRDefault="0055282A" w:rsidP="0055282A">
      <w:pPr>
        <w:pStyle w:val="Prrafodelista"/>
        <w:numPr>
          <w:ilvl w:val="0"/>
          <w:numId w:val="14"/>
        </w:numPr>
        <w:spacing w:line="276" w:lineRule="auto"/>
        <w:ind w:left="567" w:hanging="425"/>
        <w:jc w:val="both"/>
        <w:rPr>
          <w:rFonts w:ascii="Arial" w:eastAsia="Arial Unicode MS" w:hAnsi="Arial" w:cs="Arial"/>
          <w:sz w:val="20"/>
          <w:szCs w:val="20"/>
        </w:rPr>
      </w:pPr>
      <w:r w:rsidRPr="0055282A">
        <w:rPr>
          <w:rFonts w:ascii="Arial" w:eastAsia="Arial Unicode MS" w:hAnsi="Arial" w:cs="Arial"/>
          <w:sz w:val="20"/>
          <w:szCs w:val="20"/>
        </w:rPr>
        <w:t>Asesorar en las modificaciones, reformas o derogaciones del Reglamento de Construcción;</w:t>
      </w:r>
    </w:p>
    <w:p w:rsidR="0055282A" w:rsidRPr="0055282A" w:rsidRDefault="0055282A" w:rsidP="0055282A">
      <w:pPr>
        <w:pStyle w:val="Prrafodelista"/>
        <w:numPr>
          <w:ilvl w:val="0"/>
          <w:numId w:val="14"/>
        </w:numPr>
        <w:spacing w:line="276" w:lineRule="auto"/>
        <w:ind w:left="567" w:hanging="425"/>
        <w:jc w:val="both"/>
        <w:rPr>
          <w:rFonts w:ascii="Arial" w:eastAsia="Arial Unicode MS" w:hAnsi="Arial" w:cs="Arial"/>
          <w:sz w:val="20"/>
          <w:szCs w:val="20"/>
        </w:rPr>
      </w:pPr>
      <w:r w:rsidRPr="0055282A">
        <w:rPr>
          <w:rFonts w:ascii="Arial" w:eastAsia="Arial Unicode MS" w:hAnsi="Arial" w:cs="Arial"/>
          <w:sz w:val="20"/>
          <w:szCs w:val="20"/>
        </w:rPr>
        <w:t>Someter a consideración del Cabildo las adecuaciones y reformas del Reglamento; y</w:t>
      </w:r>
    </w:p>
    <w:p w:rsidR="0055282A" w:rsidRPr="0055282A" w:rsidRDefault="0055282A" w:rsidP="0055282A">
      <w:pPr>
        <w:pStyle w:val="Prrafodelista"/>
        <w:numPr>
          <w:ilvl w:val="0"/>
          <w:numId w:val="14"/>
        </w:numPr>
        <w:spacing w:line="276" w:lineRule="auto"/>
        <w:ind w:left="567" w:hanging="425"/>
        <w:jc w:val="both"/>
        <w:rPr>
          <w:rFonts w:ascii="Arial" w:eastAsia="Arial Unicode MS" w:hAnsi="Arial" w:cs="Arial"/>
          <w:sz w:val="20"/>
          <w:szCs w:val="20"/>
        </w:rPr>
      </w:pPr>
      <w:r w:rsidRPr="0055282A">
        <w:rPr>
          <w:rFonts w:ascii="Arial" w:eastAsia="Arial Unicode MS" w:hAnsi="Arial" w:cs="Arial"/>
          <w:sz w:val="20"/>
          <w:szCs w:val="20"/>
        </w:rPr>
        <w:t>Promover y coordinar la participación ciudadana y grupos de interés en materia de construcciones y edificaciones;</w:t>
      </w:r>
    </w:p>
    <w:p w:rsidR="0055282A" w:rsidRPr="0055282A" w:rsidRDefault="0055282A" w:rsidP="0055282A">
      <w:pPr>
        <w:pStyle w:val="Prrafodelista"/>
        <w:spacing w:line="276" w:lineRule="auto"/>
        <w:ind w:left="567"/>
        <w:jc w:val="both"/>
        <w:rPr>
          <w:rFonts w:ascii="Arial" w:eastAsia="Arial Unicode MS" w:hAnsi="Arial" w:cs="Arial"/>
          <w:sz w:val="20"/>
          <w:szCs w:val="20"/>
        </w:rPr>
      </w:pPr>
    </w:p>
    <w:p w:rsidR="0055282A" w:rsidRPr="0055282A" w:rsidRDefault="0055282A" w:rsidP="0055282A">
      <w:pPr>
        <w:spacing w:line="276" w:lineRule="auto"/>
        <w:jc w:val="center"/>
        <w:rPr>
          <w:rFonts w:ascii="Arial" w:eastAsia="Arial Unicode MS" w:hAnsi="Arial" w:cs="Arial"/>
          <w:b/>
          <w:sz w:val="20"/>
          <w:szCs w:val="20"/>
        </w:rPr>
      </w:pPr>
      <w:r w:rsidRPr="0055282A">
        <w:rPr>
          <w:rFonts w:ascii="Arial" w:eastAsia="Arial Unicode MS" w:hAnsi="Arial" w:cs="Arial"/>
          <w:b/>
          <w:sz w:val="20"/>
          <w:szCs w:val="20"/>
        </w:rPr>
        <w:t>CAPÍTULO QUINTO</w:t>
      </w:r>
    </w:p>
    <w:p w:rsidR="0055282A" w:rsidRPr="0055282A" w:rsidRDefault="0055282A" w:rsidP="0055282A">
      <w:pPr>
        <w:spacing w:line="276" w:lineRule="auto"/>
        <w:jc w:val="center"/>
        <w:rPr>
          <w:rFonts w:ascii="Arial" w:eastAsia="Arial Unicode MS" w:hAnsi="Arial" w:cs="Arial"/>
          <w:b/>
          <w:sz w:val="20"/>
          <w:szCs w:val="20"/>
        </w:rPr>
      </w:pPr>
      <w:r w:rsidRPr="0055282A">
        <w:rPr>
          <w:rFonts w:ascii="Arial" w:eastAsia="Arial Unicode MS" w:hAnsi="Arial" w:cs="Arial"/>
          <w:b/>
          <w:sz w:val="20"/>
          <w:szCs w:val="20"/>
        </w:rPr>
        <w:t>Sesiones Ordinarias, Extraordinarias y la Conformación del Expediente Técnico.</w:t>
      </w:r>
    </w:p>
    <w:p w:rsidR="0055282A" w:rsidRPr="0055282A" w:rsidRDefault="0055282A" w:rsidP="0055282A">
      <w:pPr>
        <w:spacing w:line="276" w:lineRule="auto"/>
        <w:jc w:val="center"/>
        <w:rPr>
          <w:rFonts w:ascii="Arial" w:eastAsia="Arial Unicode MS" w:hAnsi="Arial" w:cs="Arial"/>
          <w:b/>
          <w:sz w:val="20"/>
          <w:szCs w:val="20"/>
        </w:rPr>
      </w:pPr>
    </w:p>
    <w:p w:rsidR="0055282A" w:rsidRPr="0055282A" w:rsidRDefault="0055282A" w:rsidP="0055282A">
      <w:pPr>
        <w:pStyle w:val="Listaconvietas"/>
        <w:numPr>
          <w:ilvl w:val="0"/>
          <w:numId w:val="0"/>
        </w:numPr>
        <w:tabs>
          <w:tab w:val="left" w:pos="720"/>
        </w:tabs>
        <w:spacing w:line="276" w:lineRule="auto"/>
        <w:jc w:val="center"/>
        <w:rPr>
          <w:rFonts w:ascii="Arial" w:eastAsia="Arial Unicode MS" w:hAnsi="Arial" w:cs="Arial"/>
          <w:b/>
          <w:lang w:val="es-MX"/>
        </w:rPr>
      </w:pPr>
      <w:r w:rsidRPr="0055282A">
        <w:rPr>
          <w:rFonts w:ascii="Arial" w:eastAsia="Arial Unicode MS" w:hAnsi="Arial" w:cs="Arial"/>
          <w:b/>
          <w:lang w:val="es-MX"/>
        </w:rPr>
        <w:t>De las Convocatorias.</w:t>
      </w:r>
    </w:p>
    <w:p w:rsidR="0055282A" w:rsidRPr="0055282A" w:rsidRDefault="0055282A" w:rsidP="0055282A">
      <w:pPr>
        <w:pStyle w:val="Listaconvietas"/>
        <w:numPr>
          <w:ilvl w:val="0"/>
          <w:numId w:val="0"/>
        </w:numPr>
        <w:tabs>
          <w:tab w:val="left" w:pos="720"/>
        </w:tabs>
        <w:spacing w:line="276" w:lineRule="auto"/>
        <w:rPr>
          <w:rFonts w:ascii="Arial" w:eastAsia="Arial Unicode MS" w:hAnsi="Arial" w:cs="Arial"/>
          <w:b/>
          <w:lang w:val="es-MX"/>
        </w:rPr>
      </w:pP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Arial Unicode MS" w:hAnsi="Arial" w:cs="Arial"/>
          <w:b/>
          <w:sz w:val="20"/>
          <w:szCs w:val="20"/>
        </w:rPr>
        <w:t xml:space="preserve">Artículo 15.- </w:t>
      </w:r>
      <w:r w:rsidRPr="0055282A">
        <w:rPr>
          <w:rFonts w:ascii="Arial" w:eastAsia="Arial Unicode MS" w:hAnsi="Arial" w:cs="Arial"/>
          <w:sz w:val="20"/>
          <w:szCs w:val="20"/>
        </w:rPr>
        <w:t xml:space="preserve"> El Consejo, sesionará de forma regular cada tres meses y en forma extraordinaria a solicitud de la Dirección General.</w:t>
      </w:r>
    </w:p>
    <w:p w:rsidR="0055282A" w:rsidRPr="0055282A" w:rsidRDefault="0055282A" w:rsidP="0055282A">
      <w:pPr>
        <w:spacing w:line="276" w:lineRule="auto"/>
        <w:jc w:val="both"/>
        <w:rPr>
          <w:rFonts w:ascii="Arial" w:eastAsia="Arial Unicode MS" w:hAnsi="Arial" w:cs="Arial"/>
          <w:sz w:val="20"/>
          <w:szCs w:val="20"/>
          <w:lang w:val="es-MX"/>
        </w:rPr>
      </w:pP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Arial Unicode MS" w:hAnsi="Arial" w:cs="Arial"/>
          <w:b/>
          <w:sz w:val="20"/>
          <w:szCs w:val="20"/>
        </w:rPr>
        <w:t xml:space="preserve">Artículo 16.- </w:t>
      </w:r>
      <w:r w:rsidRPr="0055282A">
        <w:rPr>
          <w:rFonts w:ascii="Arial" w:eastAsia="Arial Unicode MS" w:hAnsi="Arial" w:cs="Arial"/>
          <w:sz w:val="20"/>
          <w:szCs w:val="20"/>
        </w:rPr>
        <w:t xml:space="preserve"> Las convocatorias para las sesiones ordinarias, se anunciarán como parte del orden del día en cada sesión previa, y se enviará un recordatorio al correo electrónico que para tal efecto designen los integrantes.</w:t>
      </w:r>
    </w:p>
    <w:p w:rsidR="0055282A" w:rsidRPr="0055282A" w:rsidRDefault="0055282A" w:rsidP="0055282A">
      <w:pPr>
        <w:spacing w:line="276" w:lineRule="auto"/>
        <w:jc w:val="both"/>
        <w:rPr>
          <w:rFonts w:ascii="Arial" w:eastAsia="Arial Unicode MS" w:hAnsi="Arial" w:cs="Arial"/>
          <w:sz w:val="20"/>
          <w:szCs w:val="20"/>
        </w:rPr>
      </w:pP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Arial Unicode MS" w:hAnsi="Arial" w:cs="Arial"/>
          <w:b/>
          <w:sz w:val="20"/>
          <w:szCs w:val="20"/>
        </w:rPr>
        <w:t xml:space="preserve">Artículo 17.- </w:t>
      </w:r>
      <w:r w:rsidRPr="0055282A">
        <w:rPr>
          <w:rFonts w:ascii="Arial" w:eastAsia="Arial Unicode MS" w:hAnsi="Arial" w:cs="Arial"/>
          <w:sz w:val="20"/>
          <w:szCs w:val="20"/>
        </w:rPr>
        <w:t xml:space="preserve"> En caso de que no existan asuntos por tratar en una sesión ordinaria por parte de la Dirección General, se dará aviso al Consejo, y si no hubiere asuntos por parte de alguno de los miembros, se declarará desierta la sesión, asentándose tal hecho en el Libro de Actas, realizándose la siguiente reunión ordinaria, conforme al calendario establecido.</w:t>
      </w:r>
    </w:p>
    <w:p w:rsidR="0055282A" w:rsidRPr="0055282A" w:rsidRDefault="0055282A" w:rsidP="0055282A">
      <w:pPr>
        <w:spacing w:line="276" w:lineRule="auto"/>
        <w:jc w:val="both"/>
        <w:rPr>
          <w:rFonts w:ascii="Arial" w:eastAsia="Arial Unicode MS" w:hAnsi="Arial" w:cs="Arial"/>
          <w:sz w:val="20"/>
          <w:szCs w:val="20"/>
        </w:rPr>
      </w:pP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Arial Unicode MS" w:hAnsi="Arial" w:cs="Arial"/>
          <w:b/>
          <w:sz w:val="20"/>
          <w:szCs w:val="20"/>
        </w:rPr>
        <w:t>Artículo 18.-</w:t>
      </w:r>
      <w:r w:rsidRPr="0055282A">
        <w:rPr>
          <w:rFonts w:ascii="Arial" w:eastAsia="Arial Unicode MS" w:hAnsi="Arial" w:cs="Arial"/>
          <w:sz w:val="20"/>
          <w:szCs w:val="20"/>
        </w:rPr>
        <w:t xml:space="preserve"> Se convocará a sesionar al Consejo de manera extraordinaria, según lo requiera la Dirección General, cuando se reúnan las características necesarias para la celebración de una sesión, o bien a petición de alguna Institución  o Colegio, siempre y cuando lo considere pertinente el presidente;</w:t>
      </w:r>
    </w:p>
    <w:p w:rsidR="0055282A" w:rsidRPr="0055282A" w:rsidRDefault="0055282A" w:rsidP="0055282A">
      <w:pPr>
        <w:spacing w:line="276" w:lineRule="auto"/>
        <w:jc w:val="both"/>
        <w:rPr>
          <w:rFonts w:ascii="Arial" w:eastAsia="Arial Unicode MS" w:hAnsi="Arial" w:cs="Arial"/>
          <w:sz w:val="20"/>
          <w:szCs w:val="20"/>
        </w:rPr>
      </w:pP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Arial Unicode MS" w:hAnsi="Arial" w:cs="Arial"/>
          <w:b/>
          <w:sz w:val="20"/>
          <w:szCs w:val="20"/>
        </w:rPr>
        <w:t>Artículo19.-</w:t>
      </w:r>
      <w:r w:rsidRPr="0055282A">
        <w:rPr>
          <w:rFonts w:ascii="Arial" w:eastAsia="Arial Unicode MS" w:hAnsi="Arial" w:cs="Arial"/>
          <w:sz w:val="20"/>
          <w:szCs w:val="20"/>
        </w:rPr>
        <w:t xml:space="preserve"> La Convocatoria a las sesiones extraordinarias será por escrito, entregando el respectivo oficio en los domicilios y horarios que para tal efecto designen los miembros del </w:t>
      </w:r>
      <w:r w:rsidRPr="0055282A">
        <w:rPr>
          <w:rFonts w:ascii="Arial" w:eastAsia="Arial Unicode MS" w:hAnsi="Arial" w:cs="Arial"/>
          <w:sz w:val="20"/>
          <w:szCs w:val="20"/>
        </w:rPr>
        <w:lastRenderedPageBreak/>
        <w:t xml:space="preserve">Consejo, citándose cuando menos con cinco días naturales de anticipación.  De no encontrarse quien reciba la convocatoria al momento de la visita, ésta se hará vía correo electrónico y se dará por recibida con el acuse electrónico respectivo. </w:t>
      </w:r>
    </w:p>
    <w:p w:rsidR="0055282A" w:rsidRPr="0055282A" w:rsidRDefault="0055282A" w:rsidP="0055282A">
      <w:pPr>
        <w:spacing w:line="276" w:lineRule="auto"/>
        <w:jc w:val="both"/>
        <w:rPr>
          <w:rFonts w:ascii="Arial" w:eastAsia="Arial Unicode MS" w:hAnsi="Arial" w:cs="Arial"/>
          <w:sz w:val="20"/>
          <w:szCs w:val="20"/>
        </w:rPr>
      </w:pP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Arial Unicode MS" w:hAnsi="Arial" w:cs="Arial"/>
          <w:b/>
          <w:sz w:val="20"/>
          <w:szCs w:val="20"/>
        </w:rPr>
        <w:t>Artículo 20.-</w:t>
      </w:r>
      <w:r w:rsidRPr="0055282A">
        <w:rPr>
          <w:rFonts w:ascii="Arial" w:eastAsia="Arial Unicode MS" w:hAnsi="Arial" w:cs="Arial"/>
          <w:sz w:val="20"/>
          <w:szCs w:val="20"/>
        </w:rPr>
        <w:t xml:space="preserve"> Las Convocatorias  a la sesiones del Consejo, serán responsabilidad del Presidente del Consejo, quien deberá expresar los asuntos que serán tratados en cada sesión desde el momento de la convocatoria, acompañando la documentación respectiva, a fin de que sus integrantes estén debidamente enterados de los asuntos a tratar.</w:t>
      </w:r>
    </w:p>
    <w:p w:rsidR="0055282A" w:rsidRPr="0055282A" w:rsidRDefault="0055282A" w:rsidP="0055282A">
      <w:pPr>
        <w:spacing w:line="276" w:lineRule="auto"/>
        <w:jc w:val="both"/>
        <w:rPr>
          <w:rFonts w:ascii="Arial" w:eastAsia="Arial Unicode MS" w:hAnsi="Arial" w:cs="Arial"/>
          <w:sz w:val="20"/>
          <w:szCs w:val="20"/>
        </w:rPr>
      </w:pP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Arial Unicode MS" w:hAnsi="Arial" w:cs="Arial"/>
          <w:b/>
          <w:sz w:val="20"/>
          <w:szCs w:val="20"/>
        </w:rPr>
        <w:t xml:space="preserve">Artículo 21.- </w:t>
      </w:r>
      <w:r w:rsidRPr="0055282A">
        <w:rPr>
          <w:rFonts w:ascii="Arial" w:eastAsia="Arial Unicode MS" w:hAnsi="Arial" w:cs="Arial"/>
          <w:sz w:val="20"/>
          <w:szCs w:val="20"/>
        </w:rPr>
        <w:t>El orden del día de cada sesión, se deberá elaborar, de acuerdo al siguiente orden:</w:t>
      </w:r>
    </w:p>
    <w:p w:rsidR="0055282A" w:rsidRPr="0055282A" w:rsidRDefault="0055282A" w:rsidP="0055282A">
      <w:pPr>
        <w:pStyle w:val="Prrafodelista"/>
        <w:numPr>
          <w:ilvl w:val="0"/>
          <w:numId w:val="15"/>
        </w:numPr>
        <w:spacing w:line="276" w:lineRule="auto"/>
        <w:ind w:left="567" w:hanging="567"/>
        <w:jc w:val="both"/>
        <w:rPr>
          <w:rFonts w:ascii="Arial" w:eastAsia="Arial Unicode MS" w:hAnsi="Arial" w:cs="Arial"/>
          <w:sz w:val="20"/>
          <w:szCs w:val="20"/>
        </w:rPr>
      </w:pPr>
      <w:r w:rsidRPr="0055282A">
        <w:rPr>
          <w:rFonts w:ascii="Arial" w:eastAsia="Arial Unicode MS" w:hAnsi="Arial" w:cs="Arial"/>
          <w:sz w:val="20"/>
          <w:szCs w:val="20"/>
        </w:rPr>
        <w:t>Verificar la asistencia;</w:t>
      </w:r>
    </w:p>
    <w:p w:rsidR="0055282A" w:rsidRPr="0055282A" w:rsidRDefault="0055282A" w:rsidP="0055282A">
      <w:pPr>
        <w:pStyle w:val="Prrafodelista"/>
        <w:numPr>
          <w:ilvl w:val="0"/>
          <w:numId w:val="15"/>
        </w:numPr>
        <w:spacing w:line="276" w:lineRule="auto"/>
        <w:ind w:left="567" w:hanging="567"/>
        <w:jc w:val="both"/>
        <w:rPr>
          <w:rFonts w:ascii="Arial" w:eastAsia="Arial Unicode MS" w:hAnsi="Arial" w:cs="Arial"/>
          <w:sz w:val="20"/>
          <w:szCs w:val="20"/>
        </w:rPr>
      </w:pPr>
      <w:r w:rsidRPr="0055282A">
        <w:rPr>
          <w:rFonts w:ascii="Arial" w:eastAsia="Arial Unicode MS" w:hAnsi="Arial" w:cs="Arial"/>
          <w:sz w:val="20"/>
          <w:szCs w:val="20"/>
        </w:rPr>
        <w:t>Lectura del acta anterior para su aprobación o corrección;</w:t>
      </w:r>
    </w:p>
    <w:p w:rsidR="0055282A" w:rsidRPr="0055282A" w:rsidRDefault="0055282A" w:rsidP="0055282A">
      <w:pPr>
        <w:pStyle w:val="Prrafodelista"/>
        <w:numPr>
          <w:ilvl w:val="0"/>
          <w:numId w:val="15"/>
        </w:numPr>
        <w:spacing w:line="276" w:lineRule="auto"/>
        <w:ind w:left="567" w:hanging="567"/>
        <w:jc w:val="both"/>
        <w:rPr>
          <w:rFonts w:ascii="Arial" w:eastAsia="Arial Unicode MS" w:hAnsi="Arial" w:cs="Arial"/>
          <w:sz w:val="20"/>
          <w:szCs w:val="20"/>
        </w:rPr>
      </w:pPr>
      <w:r w:rsidRPr="0055282A">
        <w:rPr>
          <w:rFonts w:ascii="Arial" w:eastAsia="Arial Unicode MS" w:hAnsi="Arial" w:cs="Arial"/>
          <w:sz w:val="20"/>
          <w:szCs w:val="20"/>
        </w:rPr>
        <w:t>Asuntos específicos;</w:t>
      </w:r>
    </w:p>
    <w:p w:rsidR="0055282A" w:rsidRPr="0055282A" w:rsidRDefault="0055282A" w:rsidP="0055282A">
      <w:pPr>
        <w:pStyle w:val="Prrafodelista"/>
        <w:numPr>
          <w:ilvl w:val="0"/>
          <w:numId w:val="15"/>
        </w:numPr>
        <w:spacing w:line="276" w:lineRule="auto"/>
        <w:ind w:left="567" w:hanging="567"/>
        <w:jc w:val="both"/>
        <w:rPr>
          <w:rFonts w:ascii="Arial" w:eastAsia="Arial Unicode MS" w:hAnsi="Arial" w:cs="Arial"/>
          <w:sz w:val="20"/>
          <w:szCs w:val="20"/>
        </w:rPr>
      </w:pPr>
      <w:r w:rsidRPr="0055282A">
        <w:rPr>
          <w:rFonts w:ascii="Arial" w:eastAsia="Arial Unicode MS" w:hAnsi="Arial" w:cs="Arial"/>
          <w:sz w:val="20"/>
          <w:szCs w:val="20"/>
        </w:rPr>
        <w:t xml:space="preserve">Asuntos generales; </w:t>
      </w:r>
    </w:p>
    <w:p w:rsidR="0055282A" w:rsidRPr="0055282A" w:rsidRDefault="0055282A" w:rsidP="0055282A">
      <w:pPr>
        <w:pStyle w:val="Prrafodelista"/>
        <w:numPr>
          <w:ilvl w:val="0"/>
          <w:numId w:val="15"/>
        </w:numPr>
        <w:spacing w:line="276" w:lineRule="auto"/>
        <w:ind w:left="567" w:hanging="567"/>
        <w:jc w:val="both"/>
        <w:rPr>
          <w:rFonts w:ascii="Arial" w:eastAsia="Arial Unicode MS" w:hAnsi="Arial" w:cs="Arial"/>
          <w:sz w:val="20"/>
          <w:szCs w:val="20"/>
        </w:rPr>
      </w:pPr>
      <w:r w:rsidRPr="0055282A">
        <w:rPr>
          <w:rFonts w:ascii="Arial" w:eastAsia="Arial Unicode MS" w:hAnsi="Arial" w:cs="Arial"/>
          <w:sz w:val="20"/>
          <w:szCs w:val="20"/>
        </w:rPr>
        <w:t>Clausura de la reunión; y</w:t>
      </w:r>
    </w:p>
    <w:p w:rsidR="0055282A" w:rsidRPr="0055282A" w:rsidRDefault="0055282A" w:rsidP="0055282A">
      <w:pPr>
        <w:spacing w:line="276" w:lineRule="auto"/>
        <w:jc w:val="center"/>
        <w:rPr>
          <w:rFonts w:ascii="Arial" w:eastAsia="Arial Unicode MS" w:hAnsi="Arial" w:cs="Arial"/>
          <w:b/>
          <w:sz w:val="20"/>
          <w:szCs w:val="20"/>
        </w:rPr>
      </w:pPr>
      <w:r w:rsidRPr="0055282A">
        <w:rPr>
          <w:rFonts w:ascii="Arial" w:eastAsia="Arial Unicode MS" w:hAnsi="Arial" w:cs="Arial"/>
          <w:b/>
          <w:sz w:val="20"/>
          <w:szCs w:val="20"/>
        </w:rPr>
        <w:t>De las Sesiones.</w:t>
      </w:r>
    </w:p>
    <w:p w:rsidR="0055282A" w:rsidRPr="0055282A" w:rsidRDefault="0055282A" w:rsidP="0055282A">
      <w:pPr>
        <w:spacing w:line="276" w:lineRule="auto"/>
        <w:jc w:val="center"/>
        <w:rPr>
          <w:rFonts w:ascii="Arial" w:eastAsia="Arial Unicode MS" w:hAnsi="Arial" w:cs="Arial"/>
          <w:b/>
          <w:sz w:val="20"/>
          <w:szCs w:val="20"/>
        </w:rPr>
      </w:pP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Arial Unicode MS" w:hAnsi="Arial" w:cs="Arial"/>
          <w:b/>
          <w:sz w:val="20"/>
          <w:szCs w:val="20"/>
        </w:rPr>
        <w:t xml:space="preserve">Artículo 22.- </w:t>
      </w:r>
      <w:r w:rsidRPr="0055282A">
        <w:rPr>
          <w:rFonts w:ascii="Arial" w:eastAsia="Arial Unicode MS" w:hAnsi="Arial" w:cs="Arial"/>
          <w:sz w:val="20"/>
          <w:szCs w:val="20"/>
        </w:rPr>
        <w:t>El Consejo podrá sesionar cuando se encuentren reunidos como mínimo el 50 cincuenta por ciento más uno sus integrantes. En los casos en los que no hubiere quórum legal, se declarará desierta la sesión, asentándose tal hecho en el Libro de Actas y convocando a una reunión extraordinaria en los 3 días hábiles siguientes.</w:t>
      </w:r>
    </w:p>
    <w:p w:rsidR="0055282A" w:rsidRPr="0055282A" w:rsidRDefault="0055282A" w:rsidP="0055282A">
      <w:pPr>
        <w:spacing w:line="276" w:lineRule="auto"/>
        <w:jc w:val="both"/>
        <w:rPr>
          <w:rFonts w:ascii="Arial" w:eastAsia="Arial Unicode MS" w:hAnsi="Arial" w:cs="Arial"/>
          <w:sz w:val="20"/>
          <w:szCs w:val="20"/>
        </w:rPr>
      </w:pP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Arial Unicode MS" w:hAnsi="Arial" w:cs="Arial"/>
          <w:b/>
          <w:sz w:val="20"/>
          <w:szCs w:val="20"/>
        </w:rPr>
        <w:t xml:space="preserve">Artículo 23.- </w:t>
      </w:r>
      <w:r w:rsidRPr="0055282A">
        <w:rPr>
          <w:rFonts w:ascii="Arial" w:eastAsia="Arial Unicode MS" w:hAnsi="Arial" w:cs="Arial"/>
          <w:sz w:val="20"/>
          <w:szCs w:val="20"/>
        </w:rPr>
        <w:t>El Consejo, sesionará en privado y únicamente tendrá reuniones públicas cuando la totalidad de los miembros del mismo así lo considere.</w:t>
      </w:r>
    </w:p>
    <w:p w:rsidR="0055282A" w:rsidRPr="0055282A" w:rsidRDefault="0055282A" w:rsidP="0055282A">
      <w:pPr>
        <w:spacing w:line="276" w:lineRule="auto"/>
        <w:jc w:val="both"/>
        <w:rPr>
          <w:rFonts w:ascii="Arial" w:eastAsia="Arial Unicode MS" w:hAnsi="Arial" w:cs="Arial"/>
          <w:sz w:val="20"/>
          <w:szCs w:val="20"/>
        </w:rPr>
      </w:pP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Tahoma,Arial Unicode MS" w:hAnsi="Arial" w:cs="Arial"/>
          <w:b/>
          <w:bCs/>
          <w:sz w:val="20"/>
          <w:szCs w:val="20"/>
        </w:rPr>
        <w:t xml:space="preserve">Artículo 24.- </w:t>
      </w:r>
      <w:r w:rsidRPr="0055282A">
        <w:rPr>
          <w:rFonts w:ascii="Arial" w:eastAsia="Tahoma,Arial Unicode MS" w:hAnsi="Arial" w:cs="Arial"/>
          <w:sz w:val="20"/>
          <w:szCs w:val="20"/>
        </w:rPr>
        <w:t xml:space="preserve">El tiempo de </w:t>
      </w:r>
      <w:proofErr w:type="gramStart"/>
      <w:r w:rsidRPr="0055282A">
        <w:rPr>
          <w:rFonts w:ascii="Arial" w:eastAsia="Tahoma,Arial Unicode MS" w:hAnsi="Arial" w:cs="Arial"/>
          <w:sz w:val="20"/>
          <w:szCs w:val="20"/>
        </w:rPr>
        <w:t>la sesiones ordinarias y extraordinarias</w:t>
      </w:r>
      <w:proofErr w:type="gramEnd"/>
      <w:r w:rsidRPr="0055282A">
        <w:rPr>
          <w:rFonts w:ascii="Arial" w:eastAsia="Tahoma,Arial Unicode MS" w:hAnsi="Arial" w:cs="Arial"/>
          <w:sz w:val="20"/>
          <w:szCs w:val="20"/>
        </w:rPr>
        <w:t xml:space="preserve"> serán hasta  desahogarse  los puntos del orden del día.</w:t>
      </w:r>
    </w:p>
    <w:p w:rsidR="0055282A" w:rsidRPr="0055282A" w:rsidRDefault="0055282A" w:rsidP="0055282A">
      <w:pPr>
        <w:spacing w:line="276" w:lineRule="auto"/>
        <w:jc w:val="both"/>
        <w:rPr>
          <w:rFonts w:ascii="Arial" w:eastAsia="Arial Unicode MS" w:hAnsi="Arial" w:cs="Arial"/>
          <w:sz w:val="20"/>
          <w:szCs w:val="20"/>
        </w:rPr>
      </w:pP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Arial Unicode MS" w:hAnsi="Arial" w:cs="Arial"/>
          <w:b/>
          <w:sz w:val="20"/>
          <w:szCs w:val="20"/>
        </w:rPr>
        <w:t xml:space="preserve">Artículo 25.- </w:t>
      </w:r>
      <w:r w:rsidRPr="0055282A">
        <w:rPr>
          <w:rFonts w:ascii="Arial" w:eastAsia="Arial Unicode MS" w:hAnsi="Arial" w:cs="Arial"/>
          <w:sz w:val="20"/>
          <w:szCs w:val="20"/>
        </w:rPr>
        <w:t>Los suplentes solo podrán asistir cuando no asistan los titulares, en cuyo caso tendrán los mismos derechos y obligaciones de los titulares.</w:t>
      </w:r>
    </w:p>
    <w:p w:rsidR="0055282A" w:rsidRPr="0055282A" w:rsidRDefault="0055282A" w:rsidP="0055282A">
      <w:pPr>
        <w:spacing w:line="276" w:lineRule="auto"/>
        <w:jc w:val="both"/>
        <w:rPr>
          <w:rFonts w:ascii="Arial" w:eastAsia="Arial Unicode MS" w:hAnsi="Arial" w:cs="Arial"/>
          <w:sz w:val="20"/>
          <w:szCs w:val="20"/>
        </w:rPr>
      </w:pP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Arial Unicode MS" w:hAnsi="Arial" w:cs="Arial"/>
          <w:b/>
          <w:sz w:val="20"/>
          <w:szCs w:val="20"/>
        </w:rPr>
        <w:t xml:space="preserve">Artículo 26.- </w:t>
      </w:r>
      <w:r w:rsidRPr="0055282A">
        <w:rPr>
          <w:rFonts w:ascii="Arial" w:eastAsia="Arial Unicode MS" w:hAnsi="Arial" w:cs="Arial"/>
          <w:sz w:val="20"/>
          <w:szCs w:val="20"/>
        </w:rPr>
        <w:t xml:space="preserve">Cuando alguno de los representantes no concurra a dos sesiones consecutivas se dará cuenta a la institución respectiva, con el fin de que se tomen las medidas pertinentes y se sustituya al faltista. </w:t>
      </w:r>
    </w:p>
    <w:p w:rsidR="0055282A" w:rsidRPr="0055282A" w:rsidRDefault="0055282A" w:rsidP="0055282A">
      <w:pPr>
        <w:spacing w:line="276" w:lineRule="auto"/>
        <w:jc w:val="both"/>
        <w:rPr>
          <w:rFonts w:ascii="Arial" w:eastAsia="Arial Unicode MS" w:hAnsi="Arial" w:cs="Arial"/>
          <w:sz w:val="20"/>
          <w:szCs w:val="20"/>
        </w:rPr>
      </w:pP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Arial Unicode MS" w:hAnsi="Arial" w:cs="Arial"/>
          <w:b/>
          <w:sz w:val="20"/>
          <w:szCs w:val="20"/>
        </w:rPr>
        <w:t xml:space="preserve">Artículo 27.- </w:t>
      </w:r>
      <w:r w:rsidRPr="0055282A">
        <w:rPr>
          <w:rFonts w:ascii="Arial" w:eastAsia="Arial Unicode MS" w:hAnsi="Arial" w:cs="Arial"/>
          <w:sz w:val="20"/>
          <w:szCs w:val="20"/>
        </w:rPr>
        <w:t>Cuando un tema o proyecto a tratar involucre a uno o varios de los miembros del Consejo, éstos serán excusados, y no podrán participar en la sesión correspondiente, tomando su lugar necesariamente sus suplentes.</w:t>
      </w:r>
    </w:p>
    <w:p w:rsidR="0055282A" w:rsidRPr="0055282A" w:rsidRDefault="0055282A" w:rsidP="0055282A">
      <w:pPr>
        <w:spacing w:line="276" w:lineRule="auto"/>
        <w:jc w:val="both"/>
        <w:rPr>
          <w:rFonts w:ascii="Arial" w:eastAsia="Arial Unicode MS" w:hAnsi="Arial" w:cs="Arial"/>
          <w:sz w:val="20"/>
          <w:szCs w:val="20"/>
        </w:rPr>
      </w:pP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Arial Unicode MS" w:hAnsi="Arial" w:cs="Arial"/>
          <w:b/>
          <w:sz w:val="20"/>
          <w:szCs w:val="20"/>
        </w:rPr>
        <w:t xml:space="preserve">Artículo 28.- </w:t>
      </w:r>
      <w:r w:rsidRPr="0055282A">
        <w:rPr>
          <w:rFonts w:ascii="Arial" w:eastAsia="Arial Unicode MS" w:hAnsi="Arial" w:cs="Arial"/>
          <w:sz w:val="20"/>
          <w:szCs w:val="20"/>
        </w:rPr>
        <w:t>Cuando los miembros integrantes del Consejo consideren que el asunto está suficientemente discutido, se procederá emitir la opinión técnica de cada integrante.</w:t>
      </w:r>
    </w:p>
    <w:p w:rsidR="0055282A" w:rsidRPr="0055282A" w:rsidRDefault="0055282A" w:rsidP="0055282A">
      <w:pPr>
        <w:spacing w:line="276" w:lineRule="auto"/>
        <w:jc w:val="both"/>
        <w:rPr>
          <w:rFonts w:ascii="Arial" w:eastAsia="Arial Unicode MS" w:hAnsi="Arial" w:cs="Arial"/>
          <w:sz w:val="20"/>
          <w:szCs w:val="20"/>
        </w:rPr>
      </w:pP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Arial Unicode MS" w:hAnsi="Arial" w:cs="Arial"/>
          <w:b/>
          <w:sz w:val="20"/>
          <w:szCs w:val="20"/>
        </w:rPr>
        <w:t>Artículo 29.-</w:t>
      </w:r>
      <w:r w:rsidRPr="0055282A">
        <w:rPr>
          <w:rFonts w:ascii="Arial" w:eastAsia="Arial Unicode MS" w:hAnsi="Arial" w:cs="Arial"/>
          <w:sz w:val="20"/>
          <w:szCs w:val="20"/>
        </w:rPr>
        <w:t xml:space="preserve"> De los acuerdos tomados en las sesiones del Consejo, se procederá a levantar un acta, la cual se firmará por todos los integrantes que asistan.</w:t>
      </w:r>
    </w:p>
    <w:p w:rsidR="0055282A" w:rsidRPr="0055282A" w:rsidRDefault="0055282A" w:rsidP="0055282A">
      <w:pPr>
        <w:spacing w:line="276" w:lineRule="auto"/>
        <w:jc w:val="center"/>
        <w:rPr>
          <w:rFonts w:ascii="Arial" w:eastAsia="Arial Unicode MS" w:hAnsi="Arial" w:cs="Arial"/>
          <w:b/>
          <w:sz w:val="20"/>
          <w:szCs w:val="20"/>
        </w:rPr>
      </w:pPr>
    </w:p>
    <w:p w:rsidR="0055282A" w:rsidRPr="0055282A" w:rsidRDefault="0055282A" w:rsidP="0055282A">
      <w:pPr>
        <w:spacing w:line="276" w:lineRule="auto"/>
        <w:jc w:val="center"/>
        <w:rPr>
          <w:rFonts w:ascii="Arial" w:eastAsia="Arial Unicode MS" w:hAnsi="Arial" w:cs="Arial"/>
          <w:b/>
          <w:sz w:val="20"/>
          <w:szCs w:val="20"/>
        </w:rPr>
      </w:pPr>
      <w:r w:rsidRPr="0055282A">
        <w:rPr>
          <w:rFonts w:ascii="Arial" w:eastAsia="Arial Unicode MS" w:hAnsi="Arial" w:cs="Arial"/>
          <w:b/>
          <w:sz w:val="20"/>
          <w:szCs w:val="20"/>
        </w:rPr>
        <w:t>De la Integración del Expediente Técnico</w:t>
      </w:r>
    </w:p>
    <w:p w:rsidR="0055282A" w:rsidRPr="0055282A" w:rsidRDefault="0055282A" w:rsidP="0055282A">
      <w:pPr>
        <w:spacing w:line="276" w:lineRule="auto"/>
        <w:jc w:val="both"/>
        <w:rPr>
          <w:rFonts w:ascii="Arial" w:eastAsia="Arial Unicode MS" w:hAnsi="Arial" w:cs="Arial"/>
          <w:b/>
          <w:sz w:val="20"/>
          <w:szCs w:val="20"/>
        </w:rPr>
      </w:pP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Arial Unicode MS" w:hAnsi="Arial" w:cs="Arial"/>
          <w:b/>
          <w:sz w:val="20"/>
          <w:szCs w:val="20"/>
        </w:rPr>
        <w:t>Artículo 30.-</w:t>
      </w:r>
      <w:r w:rsidRPr="0055282A">
        <w:rPr>
          <w:rFonts w:ascii="Arial" w:eastAsia="Arial Unicode MS" w:hAnsi="Arial" w:cs="Arial"/>
          <w:sz w:val="20"/>
          <w:szCs w:val="20"/>
        </w:rPr>
        <w:t xml:space="preserve"> La integración del expediente técnico será responsabilidad directa del Secretario Técnico del Consejo.</w:t>
      </w:r>
    </w:p>
    <w:p w:rsidR="0055282A" w:rsidRPr="0055282A" w:rsidRDefault="0055282A" w:rsidP="0055282A">
      <w:pPr>
        <w:spacing w:line="276" w:lineRule="auto"/>
        <w:jc w:val="both"/>
        <w:rPr>
          <w:rFonts w:ascii="Arial" w:eastAsia="Arial Unicode MS" w:hAnsi="Arial" w:cs="Arial"/>
          <w:sz w:val="20"/>
          <w:szCs w:val="20"/>
        </w:rPr>
      </w:pP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Arial Unicode MS" w:hAnsi="Arial" w:cs="Arial"/>
          <w:b/>
          <w:sz w:val="20"/>
          <w:szCs w:val="20"/>
        </w:rPr>
        <w:t xml:space="preserve">Artículo 31.- </w:t>
      </w:r>
      <w:r w:rsidRPr="0055282A">
        <w:rPr>
          <w:rFonts w:ascii="Arial" w:eastAsia="Arial Unicode MS" w:hAnsi="Arial" w:cs="Arial"/>
          <w:sz w:val="20"/>
          <w:szCs w:val="20"/>
        </w:rPr>
        <w:t>Para ser objeto de escrutinio ante el Consejo, todo proyecto deberá presentarse mediante oficio a la Dirección General o la Dirección con toda la documentación necesaria.</w:t>
      </w:r>
    </w:p>
    <w:p w:rsidR="0055282A" w:rsidRPr="0055282A" w:rsidRDefault="0055282A" w:rsidP="0055282A">
      <w:pPr>
        <w:spacing w:line="276" w:lineRule="auto"/>
        <w:jc w:val="both"/>
        <w:rPr>
          <w:rFonts w:ascii="Arial" w:eastAsia="Arial Unicode MS" w:hAnsi="Arial" w:cs="Arial"/>
          <w:sz w:val="20"/>
          <w:szCs w:val="20"/>
        </w:rPr>
      </w:pP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Arial Unicode MS" w:hAnsi="Arial" w:cs="Arial"/>
          <w:sz w:val="20"/>
          <w:szCs w:val="20"/>
        </w:rPr>
        <w:t xml:space="preserve">El expediente técnico se presentará en forma impresa y digital; con la información que contengan el proyecto ejecutivo completo, planos, memorias de cálculo estructurales y de instalaciones, estudios de mecánica de suelos, impacto al tránsito y ambientales, según sea el caso. </w:t>
      </w:r>
    </w:p>
    <w:p w:rsidR="0055282A" w:rsidRPr="0055282A" w:rsidRDefault="0055282A" w:rsidP="0055282A">
      <w:pPr>
        <w:spacing w:line="276" w:lineRule="auto"/>
        <w:jc w:val="both"/>
        <w:rPr>
          <w:rFonts w:ascii="Arial" w:eastAsia="Arial Unicode MS" w:hAnsi="Arial" w:cs="Arial"/>
          <w:sz w:val="20"/>
          <w:szCs w:val="20"/>
        </w:rPr>
      </w:pP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Arial Unicode MS" w:hAnsi="Arial" w:cs="Arial"/>
          <w:b/>
          <w:sz w:val="20"/>
          <w:szCs w:val="20"/>
        </w:rPr>
        <w:t xml:space="preserve">Artículo 32.- </w:t>
      </w:r>
      <w:r w:rsidRPr="0055282A">
        <w:rPr>
          <w:rFonts w:ascii="Arial" w:eastAsia="Arial Unicode MS" w:hAnsi="Arial" w:cs="Arial"/>
          <w:sz w:val="20"/>
          <w:szCs w:val="20"/>
        </w:rPr>
        <w:t>Los juegos impresos contendrán los planos y cálculos necesarios.</w:t>
      </w:r>
    </w:p>
    <w:p w:rsidR="0055282A" w:rsidRPr="0055282A" w:rsidRDefault="0055282A" w:rsidP="0055282A">
      <w:pPr>
        <w:spacing w:line="276" w:lineRule="auto"/>
        <w:jc w:val="both"/>
        <w:rPr>
          <w:rFonts w:ascii="Arial" w:eastAsia="Arial Unicode MS" w:hAnsi="Arial" w:cs="Arial"/>
          <w:sz w:val="20"/>
          <w:szCs w:val="20"/>
        </w:rPr>
      </w:pP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Arial Unicode MS" w:hAnsi="Arial" w:cs="Arial"/>
          <w:b/>
          <w:sz w:val="20"/>
          <w:szCs w:val="20"/>
        </w:rPr>
        <w:t xml:space="preserve">Artículo 33.- </w:t>
      </w:r>
      <w:r w:rsidRPr="0055282A">
        <w:rPr>
          <w:rFonts w:ascii="Arial" w:eastAsia="Arial Unicode MS" w:hAnsi="Arial" w:cs="Arial"/>
          <w:sz w:val="20"/>
          <w:szCs w:val="20"/>
        </w:rPr>
        <w:t xml:space="preserve">Los expedientes, una vez cumplidos los requisitos para su revisión se someterán a propuesta, análisis y opinión técnica por parte del Consejo. </w:t>
      </w:r>
    </w:p>
    <w:p w:rsidR="0055282A" w:rsidRPr="0055282A" w:rsidRDefault="0055282A" w:rsidP="0055282A">
      <w:pPr>
        <w:spacing w:line="276" w:lineRule="auto"/>
        <w:jc w:val="both"/>
        <w:rPr>
          <w:rFonts w:ascii="Arial" w:eastAsia="Arial Unicode MS" w:hAnsi="Arial" w:cs="Arial"/>
          <w:sz w:val="20"/>
          <w:szCs w:val="20"/>
        </w:rPr>
      </w:pP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Tahoma,Arial Unicode MS" w:hAnsi="Arial" w:cs="Arial"/>
          <w:b/>
          <w:bCs/>
          <w:sz w:val="20"/>
          <w:szCs w:val="20"/>
        </w:rPr>
        <w:t xml:space="preserve">Artículo 34.- </w:t>
      </w:r>
      <w:r w:rsidRPr="0055282A">
        <w:rPr>
          <w:rFonts w:ascii="Arial" w:eastAsia="Tahoma,Arial Unicode MS" w:hAnsi="Arial" w:cs="Arial"/>
          <w:sz w:val="20"/>
          <w:szCs w:val="20"/>
        </w:rPr>
        <w:t xml:space="preserve"> Los miembros del Consejo, una vez habiendo recibido el expediente técnico, tendrán cinco días hábiles para efectuar la revisión, en caso de ser necesaria mayor información para estar en condiciones de emitir su dictamen, deberá ser comunicado inmediatamente a la Dirección o la Dirección General, para que por sí o por conducto de la Jefatura de Licencias de Construcción, lo haga saber al interesado e integre la información requerida al expediente; si en la sesión correspondiente no queda solventada su petición se tomara nota de las observaciones del Consejo, sometiendo a su consideración en una sesión extraordinaria para la integración y análisis de los datos faltantes.</w:t>
      </w:r>
    </w:p>
    <w:p w:rsidR="0055282A" w:rsidRPr="0055282A" w:rsidRDefault="0055282A" w:rsidP="0055282A">
      <w:pPr>
        <w:spacing w:line="276" w:lineRule="auto"/>
        <w:jc w:val="center"/>
        <w:rPr>
          <w:rFonts w:ascii="Arial" w:eastAsia="Arial Unicode MS" w:hAnsi="Arial" w:cs="Arial"/>
          <w:b/>
          <w:sz w:val="20"/>
          <w:szCs w:val="20"/>
        </w:rPr>
      </w:pP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Arial Unicode MS" w:hAnsi="Arial" w:cs="Arial"/>
          <w:b/>
          <w:sz w:val="20"/>
          <w:szCs w:val="20"/>
        </w:rPr>
        <w:t>Artículo 35.-</w:t>
      </w:r>
      <w:r w:rsidRPr="0055282A">
        <w:rPr>
          <w:rFonts w:ascii="Arial" w:eastAsia="Arial Unicode MS" w:hAnsi="Arial" w:cs="Arial"/>
          <w:sz w:val="20"/>
          <w:szCs w:val="20"/>
        </w:rPr>
        <w:t xml:space="preserve"> Cuando la Dirección General o la Dirección emitan un Dictamen negativo, derivado de las opiniones técnicas emitidas por el Conejo, el particular afectado podrá solicitar nuevamente a la Dirección o la Dirección General el estudio de su proyecto planteado, siempre y cuando la nueva solicitud haya hecho mejoras respecto a las observaciones planteadas por la Dirección.</w:t>
      </w:r>
    </w:p>
    <w:p w:rsidR="0055282A" w:rsidRPr="0055282A" w:rsidRDefault="0055282A" w:rsidP="0055282A">
      <w:pPr>
        <w:spacing w:line="276" w:lineRule="auto"/>
        <w:jc w:val="both"/>
        <w:rPr>
          <w:rFonts w:ascii="Arial" w:eastAsia="Arial Unicode MS" w:hAnsi="Arial" w:cs="Arial"/>
          <w:sz w:val="20"/>
          <w:szCs w:val="20"/>
        </w:rPr>
      </w:pP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Arial Unicode MS" w:hAnsi="Arial" w:cs="Arial"/>
          <w:sz w:val="20"/>
          <w:szCs w:val="20"/>
        </w:rPr>
        <w:t>En este caso, la Dirección lo someterá nuevamente para su análisis y opinión al Consejo, quien deberá sesionar a la brevedad posible para atender la solicitud planteada. Siempre que el proyecto conserve las características originalmente plantadas, salvo la modificación a las observaciones realizadas, sea en el mismo domicilio y el mismo titular.</w:t>
      </w:r>
    </w:p>
    <w:p w:rsidR="0055282A" w:rsidRPr="0055282A" w:rsidRDefault="0055282A" w:rsidP="0055282A">
      <w:pPr>
        <w:spacing w:line="276" w:lineRule="auto"/>
        <w:jc w:val="both"/>
        <w:rPr>
          <w:rFonts w:ascii="Arial" w:eastAsia="Arial Unicode MS" w:hAnsi="Arial" w:cs="Arial"/>
          <w:sz w:val="20"/>
          <w:szCs w:val="20"/>
        </w:rPr>
      </w:pP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Arial Unicode MS" w:hAnsi="Arial" w:cs="Arial"/>
          <w:sz w:val="20"/>
          <w:szCs w:val="20"/>
        </w:rPr>
        <w:t>El particular interesado, podrá hacer uso del derecho que le otorga el presente precepto hasta en dos ocasiones, o bien podrá optar por hacer valer los medios de impugnación previstos en la Ley de Procedimiento Administrativo del Estado de Colima y sus Municipios, en contra del Dictamen que haya emitido la Dirección General o la Dirección.</w:t>
      </w:r>
    </w:p>
    <w:p w:rsidR="0055282A" w:rsidRPr="0055282A" w:rsidRDefault="0055282A" w:rsidP="0055282A">
      <w:pPr>
        <w:spacing w:line="276" w:lineRule="auto"/>
        <w:jc w:val="center"/>
        <w:rPr>
          <w:rFonts w:ascii="Arial" w:eastAsia="Arial Unicode MS" w:hAnsi="Arial" w:cs="Arial"/>
          <w:b/>
          <w:sz w:val="20"/>
          <w:szCs w:val="20"/>
        </w:rPr>
      </w:pPr>
    </w:p>
    <w:p w:rsidR="0055282A" w:rsidRPr="0055282A" w:rsidRDefault="0055282A" w:rsidP="0055282A">
      <w:pPr>
        <w:spacing w:line="276" w:lineRule="auto"/>
        <w:jc w:val="center"/>
        <w:rPr>
          <w:rFonts w:ascii="Arial" w:eastAsia="Arial Unicode MS" w:hAnsi="Arial" w:cs="Arial"/>
          <w:b/>
          <w:sz w:val="20"/>
          <w:szCs w:val="20"/>
        </w:rPr>
      </w:pPr>
    </w:p>
    <w:p w:rsidR="0055282A" w:rsidRPr="0055282A" w:rsidRDefault="0055282A" w:rsidP="0055282A">
      <w:pPr>
        <w:spacing w:line="276" w:lineRule="auto"/>
        <w:jc w:val="center"/>
        <w:rPr>
          <w:rFonts w:ascii="Arial" w:eastAsia="Arial Unicode MS" w:hAnsi="Arial" w:cs="Arial"/>
          <w:b/>
          <w:sz w:val="20"/>
          <w:szCs w:val="20"/>
        </w:rPr>
      </w:pPr>
      <w:r w:rsidRPr="0055282A">
        <w:rPr>
          <w:rFonts w:ascii="Arial" w:eastAsia="Arial Unicode MS" w:hAnsi="Arial" w:cs="Arial"/>
          <w:b/>
          <w:sz w:val="20"/>
          <w:szCs w:val="20"/>
        </w:rPr>
        <w:t>TRANSITORIOS</w:t>
      </w:r>
    </w:p>
    <w:p w:rsidR="0055282A" w:rsidRPr="0055282A" w:rsidRDefault="0055282A" w:rsidP="0055282A">
      <w:pPr>
        <w:spacing w:line="276" w:lineRule="auto"/>
        <w:jc w:val="both"/>
        <w:rPr>
          <w:rFonts w:ascii="Arial" w:eastAsia="Arial Unicode MS" w:hAnsi="Arial" w:cs="Arial"/>
          <w:b/>
          <w:sz w:val="20"/>
          <w:szCs w:val="20"/>
        </w:rPr>
      </w:pP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Arial Unicode MS" w:hAnsi="Arial" w:cs="Arial"/>
          <w:b/>
          <w:sz w:val="20"/>
          <w:szCs w:val="20"/>
        </w:rPr>
        <w:t>Primero.-</w:t>
      </w:r>
      <w:r w:rsidRPr="0055282A">
        <w:rPr>
          <w:rFonts w:ascii="Arial" w:eastAsia="Arial Unicode MS" w:hAnsi="Arial" w:cs="Arial"/>
          <w:sz w:val="20"/>
          <w:szCs w:val="20"/>
        </w:rPr>
        <w:t xml:space="preserve"> El presente Reglamento entrará en vigor al día siguiente de su publicación en el Periódico Oficial “El Estado de Colima”.</w:t>
      </w:r>
    </w:p>
    <w:p w:rsidR="0055282A" w:rsidRPr="0055282A" w:rsidRDefault="0055282A" w:rsidP="0055282A">
      <w:pPr>
        <w:spacing w:line="276" w:lineRule="auto"/>
        <w:jc w:val="both"/>
        <w:rPr>
          <w:rFonts w:ascii="Arial" w:eastAsia="Arial Unicode MS" w:hAnsi="Arial" w:cs="Arial"/>
          <w:b/>
          <w:sz w:val="20"/>
          <w:szCs w:val="20"/>
        </w:rPr>
      </w:pP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Arial Unicode MS" w:hAnsi="Arial" w:cs="Arial"/>
          <w:b/>
          <w:sz w:val="20"/>
          <w:szCs w:val="20"/>
        </w:rPr>
        <w:t>Segundo.-</w:t>
      </w:r>
      <w:r w:rsidRPr="0055282A">
        <w:rPr>
          <w:rFonts w:ascii="Arial" w:eastAsia="Arial Unicode MS" w:hAnsi="Arial" w:cs="Arial"/>
          <w:sz w:val="20"/>
          <w:szCs w:val="20"/>
        </w:rPr>
        <w:t xml:space="preserve"> Se derogan todas las disposiciones municipales que se opongan a las contenidas en el presente Reglamento.</w:t>
      </w:r>
    </w:p>
    <w:p w:rsidR="0055282A" w:rsidRPr="0055282A" w:rsidRDefault="0055282A" w:rsidP="0055282A">
      <w:pPr>
        <w:spacing w:line="276" w:lineRule="auto"/>
        <w:jc w:val="both"/>
        <w:rPr>
          <w:rFonts w:ascii="Arial" w:eastAsia="Arial Unicode MS" w:hAnsi="Arial" w:cs="Arial"/>
          <w:b/>
          <w:bCs/>
          <w:sz w:val="20"/>
          <w:szCs w:val="20"/>
        </w:rPr>
      </w:pPr>
    </w:p>
    <w:p w:rsidR="0055282A" w:rsidRPr="0055282A" w:rsidRDefault="0055282A" w:rsidP="0055282A">
      <w:pPr>
        <w:spacing w:line="276" w:lineRule="auto"/>
        <w:jc w:val="both"/>
        <w:rPr>
          <w:rFonts w:ascii="Arial" w:eastAsia="Arial Unicode MS" w:hAnsi="Arial" w:cs="Arial"/>
          <w:sz w:val="20"/>
          <w:szCs w:val="20"/>
        </w:rPr>
      </w:pPr>
      <w:r w:rsidRPr="0055282A">
        <w:rPr>
          <w:rFonts w:ascii="Arial" w:eastAsia="Arial Unicode MS" w:hAnsi="Arial" w:cs="Arial"/>
          <w:b/>
          <w:bCs/>
          <w:sz w:val="20"/>
          <w:szCs w:val="20"/>
        </w:rPr>
        <w:t>Tercero.-</w:t>
      </w:r>
      <w:r w:rsidRPr="0055282A">
        <w:rPr>
          <w:rFonts w:ascii="Arial" w:eastAsia="Arial Unicode MS" w:hAnsi="Arial" w:cs="Arial"/>
          <w:sz w:val="20"/>
          <w:szCs w:val="20"/>
        </w:rPr>
        <w:t xml:space="preserve"> Instrúyase al Presidente Municipal para que ordene a quien corresponda, de cumplimiento a lo ordenado por los Artículos 47, punto I, inciso f) y 116 de la Ley del Municipio Libre del Estado de Colima.</w:t>
      </w:r>
    </w:p>
    <w:p w:rsidR="0055282A" w:rsidRPr="0055282A" w:rsidRDefault="0055282A" w:rsidP="0055282A">
      <w:pPr>
        <w:pStyle w:val="Textoindependiente"/>
        <w:spacing w:line="276" w:lineRule="auto"/>
        <w:jc w:val="both"/>
        <w:rPr>
          <w:rFonts w:ascii="Arial" w:eastAsia="Arial Unicode MS" w:hAnsi="Arial" w:cs="Arial"/>
          <w:sz w:val="20"/>
          <w:lang w:val="es-ES"/>
        </w:rPr>
      </w:pPr>
    </w:p>
    <w:p w:rsidR="0055282A" w:rsidRPr="0055282A" w:rsidRDefault="0055282A" w:rsidP="0055282A">
      <w:pPr>
        <w:pStyle w:val="Textoindependiente"/>
        <w:spacing w:line="276" w:lineRule="auto"/>
        <w:jc w:val="both"/>
        <w:rPr>
          <w:rFonts w:ascii="Arial" w:eastAsia="Arial Unicode MS" w:hAnsi="Arial" w:cs="Arial"/>
          <w:sz w:val="20"/>
        </w:rPr>
      </w:pPr>
      <w:r w:rsidRPr="0055282A">
        <w:rPr>
          <w:rFonts w:ascii="Arial" w:eastAsia="Arial Unicode MS" w:hAnsi="Arial" w:cs="Arial"/>
          <w:sz w:val="20"/>
        </w:rPr>
        <w:t>Dado en el Salón de Cabildos en la ciudad de Colima, Colima, a los 29 veintinueve días del mes de abril del año 2016 dos mil dieciséis.</w:t>
      </w:r>
    </w:p>
    <w:p w:rsidR="002406A7" w:rsidRPr="0055282A" w:rsidRDefault="002406A7" w:rsidP="0055282A">
      <w:pPr>
        <w:spacing w:line="276" w:lineRule="auto"/>
        <w:ind w:left="2124" w:hanging="2124"/>
        <w:jc w:val="both"/>
        <w:rPr>
          <w:rFonts w:ascii="Arial" w:hAnsi="Arial" w:cs="Arial"/>
          <w:sz w:val="20"/>
          <w:szCs w:val="20"/>
          <w:lang w:val="es-MX"/>
        </w:rPr>
      </w:pPr>
    </w:p>
    <w:p w:rsidR="002406A7" w:rsidRPr="0055282A" w:rsidRDefault="002406A7" w:rsidP="0055282A">
      <w:pPr>
        <w:spacing w:line="276" w:lineRule="auto"/>
        <w:jc w:val="both"/>
        <w:rPr>
          <w:rFonts w:ascii="Arial" w:hAnsi="Arial" w:cs="Arial"/>
          <w:sz w:val="20"/>
          <w:szCs w:val="20"/>
          <w:lang w:val="es-ES"/>
        </w:rPr>
      </w:pPr>
      <w:r w:rsidRPr="0055282A">
        <w:rPr>
          <w:rFonts w:ascii="Arial" w:hAnsi="Arial" w:cs="Arial"/>
          <w:b/>
          <w:sz w:val="20"/>
          <w:szCs w:val="20"/>
          <w:lang w:val="es-MX"/>
        </w:rPr>
        <w:t>LIC. HÉCTOR INSÚA GARCÍA</w:t>
      </w:r>
      <w:r w:rsidRPr="0055282A">
        <w:rPr>
          <w:rFonts w:ascii="Arial" w:hAnsi="Arial" w:cs="Arial"/>
          <w:sz w:val="20"/>
          <w:szCs w:val="20"/>
          <w:lang w:val="es-MX"/>
        </w:rPr>
        <w:t xml:space="preserve">, </w:t>
      </w:r>
      <w:r w:rsidRPr="0055282A">
        <w:rPr>
          <w:rFonts w:ascii="Arial" w:hAnsi="Arial" w:cs="Arial"/>
          <w:sz w:val="20"/>
          <w:szCs w:val="20"/>
        </w:rPr>
        <w:t>Presidente</w:t>
      </w:r>
      <w:r w:rsidRPr="0055282A">
        <w:rPr>
          <w:rFonts w:ascii="Arial" w:hAnsi="Arial" w:cs="Arial"/>
          <w:b/>
          <w:sz w:val="20"/>
          <w:szCs w:val="20"/>
        </w:rPr>
        <w:t xml:space="preserve"> </w:t>
      </w:r>
      <w:r w:rsidRPr="0055282A">
        <w:rPr>
          <w:rFonts w:ascii="Arial" w:hAnsi="Arial" w:cs="Arial"/>
          <w:sz w:val="20"/>
          <w:szCs w:val="20"/>
        </w:rPr>
        <w:t>Constitucional del Municipio de Colima</w:t>
      </w:r>
      <w:r w:rsidRPr="0055282A">
        <w:rPr>
          <w:rFonts w:ascii="Arial" w:hAnsi="Arial" w:cs="Arial"/>
          <w:b/>
          <w:sz w:val="20"/>
          <w:szCs w:val="20"/>
        </w:rPr>
        <w:t>;</w:t>
      </w:r>
      <w:r w:rsidRPr="0055282A">
        <w:rPr>
          <w:rFonts w:ascii="Arial" w:hAnsi="Arial" w:cs="Arial"/>
          <w:sz w:val="20"/>
          <w:szCs w:val="20"/>
          <w:lang w:val="es-MX"/>
        </w:rPr>
        <w:t xml:space="preserve"> </w:t>
      </w:r>
      <w:r w:rsidRPr="0055282A">
        <w:rPr>
          <w:rFonts w:ascii="Arial" w:hAnsi="Arial" w:cs="Arial"/>
          <w:b/>
          <w:sz w:val="20"/>
          <w:szCs w:val="20"/>
          <w:lang w:val="es-MX"/>
        </w:rPr>
        <w:t>LIC. FRANCISCO JAVIER RODRÍGUEZ GARCÍA</w:t>
      </w:r>
      <w:r w:rsidRPr="0055282A">
        <w:rPr>
          <w:rFonts w:ascii="Arial" w:hAnsi="Arial" w:cs="Arial"/>
          <w:sz w:val="20"/>
          <w:szCs w:val="20"/>
          <w:lang w:val="es-MX"/>
        </w:rPr>
        <w:t>, Síndico Municipal</w:t>
      </w:r>
      <w:r w:rsidRPr="0055282A">
        <w:rPr>
          <w:rFonts w:ascii="Arial" w:hAnsi="Arial" w:cs="Arial"/>
          <w:sz w:val="20"/>
          <w:szCs w:val="20"/>
          <w:lang w:val="es-ES"/>
        </w:rPr>
        <w:t xml:space="preserve">; </w:t>
      </w:r>
      <w:r w:rsidRPr="0055282A">
        <w:rPr>
          <w:rFonts w:ascii="Arial" w:hAnsi="Arial" w:cs="Arial"/>
          <w:b/>
          <w:sz w:val="20"/>
          <w:szCs w:val="20"/>
          <w:lang w:val="es-MX"/>
        </w:rPr>
        <w:t>C. FERNANDA MONSERRAT GUERRA ÁLVAREZ</w:t>
      </w:r>
      <w:r w:rsidRPr="0055282A">
        <w:rPr>
          <w:rFonts w:ascii="Arial" w:hAnsi="Arial" w:cs="Arial"/>
          <w:sz w:val="20"/>
          <w:szCs w:val="20"/>
          <w:lang w:val="es-MX"/>
        </w:rPr>
        <w:t xml:space="preserve">, Regidora; </w:t>
      </w:r>
      <w:r w:rsidRPr="0055282A">
        <w:rPr>
          <w:rFonts w:ascii="Arial" w:hAnsi="Arial" w:cs="Arial"/>
          <w:b/>
          <w:sz w:val="20"/>
          <w:szCs w:val="20"/>
          <w:lang w:val="es-MX"/>
        </w:rPr>
        <w:t>LIC. LUCERO OLIVA REYNOSO GARZA</w:t>
      </w:r>
      <w:r w:rsidRPr="0055282A">
        <w:rPr>
          <w:rFonts w:ascii="Arial" w:hAnsi="Arial" w:cs="Arial"/>
          <w:sz w:val="20"/>
          <w:szCs w:val="20"/>
          <w:lang w:val="es-MX"/>
        </w:rPr>
        <w:t xml:space="preserve">, Regidora; </w:t>
      </w:r>
      <w:r w:rsidRPr="0055282A">
        <w:rPr>
          <w:rFonts w:ascii="Arial" w:hAnsi="Arial" w:cs="Arial"/>
          <w:b/>
          <w:sz w:val="20"/>
          <w:szCs w:val="20"/>
          <w:lang w:val="es-MX"/>
        </w:rPr>
        <w:t>LIC. SILVESTRE MAURICIO SORIANO HERNÁNDEZ</w:t>
      </w:r>
      <w:r w:rsidRPr="0055282A">
        <w:rPr>
          <w:rFonts w:ascii="Arial" w:hAnsi="Arial" w:cs="Arial"/>
          <w:sz w:val="20"/>
          <w:szCs w:val="20"/>
          <w:lang w:val="es-MX"/>
        </w:rPr>
        <w:t xml:space="preserve">, Regidor; </w:t>
      </w:r>
      <w:r w:rsidRPr="0055282A">
        <w:rPr>
          <w:rFonts w:ascii="Arial" w:hAnsi="Arial" w:cs="Arial"/>
          <w:b/>
          <w:sz w:val="20"/>
          <w:szCs w:val="20"/>
          <w:lang w:val="es-MX"/>
        </w:rPr>
        <w:t>LIC. INGRID ALINA VILLALPANDO VALDEZ</w:t>
      </w:r>
      <w:r w:rsidRPr="0055282A">
        <w:rPr>
          <w:rFonts w:ascii="Arial" w:hAnsi="Arial" w:cs="Arial"/>
          <w:sz w:val="20"/>
          <w:szCs w:val="20"/>
          <w:lang w:val="es-MX"/>
        </w:rPr>
        <w:t xml:space="preserve">, Regidora; </w:t>
      </w:r>
      <w:r w:rsidRPr="0055282A">
        <w:rPr>
          <w:rFonts w:ascii="Arial" w:hAnsi="Arial" w:cs="Arial"/>
          <w:b/>
          <w:sz w:val="20"/>
          <w:szCs w:val="20"/>
          <w:lang w:val="es-MX"/>
        </w:rPr>
        <w:t xml:space="preserve">LIC. GERMÁN SÁNCHEZ ÁLVAREZ, </w:t>
      </w:r>
      <w:r w:rsidRPr="0055282A">
        <w:rPr>
          <w:rFonts w:ascii="Arial" w:hAnsi="Arial" w:cs="Arial"/>
          <w:sz w:val="20"/>
          <w:szCs w:val="20"/>
          <w:lang w:val="es-MX"/>
        </w:rPr>
        <w:t xml:space="preserve">Regidor; </w:t>
      </w:r>
      <w:r w:rsidRPr="0055282A">
        <w:rPr>
          <w:rFonts w:ascii="Arial" w:hAnsi="Arial" w:cs="Arial"/>
          <w:b/>
          <w:sz w:val="20"/>
          <w:szCs w:val="20"/>
          <w:lang w:val="es-MX"/>
        </w:rPr>
        <w:t>LIC. SAYRA GUADALUPE ROMERO SILVA</w:t>
      </w:r>
      <w:r w:rsidRPr="0055282A">
        <w:rPr>
          <w:rFonts w:ascii="Arial" w:hAnsi="Arial" w:cs="Arial"/>
          <w:sz w:val="20"/>
          <w:szCs w:val="20"/>
          <w:lang w:val="es-MX"/>
        </w:rPr>
        <w:t xml:space="preserve">, Regidor; </w:t>
      </w:r>
      <w:r w:rsidRPr="0055282A">
        <w:rPr>
          <w:rFonts w:ascii="Arial" w:hAnsi="Arial" w:cs="Arial"/>
          <w:b/>
          <w:sz w:val="20"/>
          <w:szCs w:val="20"/>
          <w:lang w:val="es-MX"/>
        </w:rPr>
        <w:t>LIC. OSCAR A. VALDOVINOS ANGUIANO</w:t>
      </w:r>
      <w:r w:rsidRPr="0055282A">
        <w:rPr>
          <w:rFonts w:ascii="Arial" w:hAnsi="Arial" w:cs="Arial"/>
          <w:sz w:val="20"/>
          <w:szCs w:val="20"/>
          <w:lang w:val="es-MX"/>
        </w:rPr>
        <w:t xml:space="preserve">, Regidor; </w:t>
      </w:r>
      <w:r w:rsidRPr="0055282A">
        <w:rPr>
          <w:rFonts w:ascii="Arial" w:hAnsi="Arial" w:cs="Arial"/>
          <w:b/>
          <w:sz w:val="20"/>
          <w:szCs w:val="20"/>
          <w:lang w:val="es-MX"/>
        </w:rPr>
        <w:t>C.P. JOSÉ ANTONIO OROZCO SANDOVAL</w:t>
      </w:r>
      <w:r w:rsidRPr="0055282A">
        <w:rPr>
          <w:rFonts w:ascii="Arial" w:hAnsi="Arial" w:cs="Arial"/>
          <w:sz w:val="20"/>
          <w:szCs w:val="20"/>
          <w:lang w:val="es-MX"/>
        </w:rPr>
        <w:t xml:space="preserve">, Regidor; </w:t>
      </w:r>
      <w:r w:rsidRPr="0055282A">
        <w:rPr>
          <w:rFonts w:ascii="Arial" w:hAnsi="Arial" w:cs="Arial"/>
          <w:b/>
          <w:sz w:val="20"/>
          <w:szCs w:val="20"/>
          <w:lang w:val="es-MX"/>
        </w:rPr>
        <w:t>LIC. IGNACIA MOLINA VILLARREAL</w:t>
      </w:r>
      <w:r w:rsidRPr="0055282A">
        <w:rPr>
          <w:rFonts w:ascii="Arial" w:hAnsi="Arial" w:cs="Arial"/>
          <w:sz w:val="20"/>
          <w:szCs w:val="20"/>
          <w:lang w:val="es-MX"/>
        </w:rPr>
        <w:t xml:space="preserve">, Regidor; </w:t>
      </w:r>
      <w:r w:rsidRPr="0055282A">
        <w:rPr>
          <w:rFonts w:ascii="Arial" w:hAnsi="Arial" w:cs="Arial"/>
          <w:b/>
          <w:sz w:val="20"/>
          <w:szCs w:val="20"/>
          <w:lang w:val="es-MX"/>
        </w:rPr>
        <w:t>LIC. ESMERALDA CÁRDENAS SÁNCHEZ</w:t>
      </w:r>
      <w:r w:rsidRPr="0055282A">
        <w:rPr>
          <w:rFonts w:ascii="Arial" w:hAnsi="Arial" w:cs="Arial"/>
          <w:sz w:val="20"/>
          <w:szCs w:val="20"/>
          <w:lang w:val="es-MX"/>
        </w:rPr>
        <w:t xml:space="preserve">, Regidora; </w:t>
      </w:r>
      <w:r w:rsidRPr="0055282A">
        <w:rPr>
          <w:rFonts w:ascii="Arial" w:hAnsi="Arial" w:cs="Arial"/>
          <w:b/>
          <w:sz w:val="20"/>
          <w:szCs w:val="20"/>
          <w:lang w:val="es-MX"/>
        </w:rPr>
        <w:t>LIC. MARÍA ELENA ABAROA LÓPEZ</w:t>
      </w:r>
      <w:r w:rsidRPr="0055282A">
        <w:rPr>
          <w:rFonts w:ascii="Arial" w:hAnsi="Arial" w:cs="Arial"/>
          <w:sz w:val="20"/>
          <w:szCs w:val="20"/>
          <w:lang w:val="es-MX"/>
        </w:rPr>
        <w:t>, Regidora.</w:t>
      </w:r>
    </w:p>
    <w:p w:rsidR="002406A7" w:rsidRPr="0055282A" w:rsidRDefault="002406A7" w:rsidP="0055282A">
      <w:pPr>
        <w:spacing w:line="276" w:lineRule="auto"/>
        <w:ind w:left="2124"/>
        <w:jc w:val="both"/>
        <w:rPr>
          <w:rFonts w:ascii="Arial" w:hAnsi="Arial" w:cs="Arial"/>
          <w:b/>
          <w:sz w:val="20"/>
          <w:szCs w:val="20"/>
          <w:lang w:val="es-MX"/>
        </w:rPr>
      </w:pPr>
    </w:p>
    <w:p w:rsidR="0075722A" w:rsidRPr="0055282A" w:rsidRDefault="0075722A" w:rsidP="0055282A">
      <w:pPr>
        <w:spacing w:line="276" w:lineRule="auto"/>
        <w:jc w:val="both"/>
        <w:rPr>
          <w:rFonts w:ascii="Arial" w:hAnsi="Arial" w:cs="Arial"/>
          <w:sz w:val="20"/>
          <w:szCs w:val="20"/>
        </w:rPr>
      </w:pPr>
      <w:r w:rsidRPr="0055282A">
        <w:rPr>
          <w:rFonts w:ascii="Arial" w:hAnsi="Arial" w:cs="Arial"/>
          <w:sz w:val="20"/>
          <w:szCs w:val="20"/>
        </w:rPr>
        <w:t>Por tanto mando se imprima, publique, circule y observe.</w:t>
      </w:r>
    </w:p>
    <w:p w:rsidR="0075722A" w:rsidRPr="0055282A" w:rsidRDefault="0075722A" w:rsidP="0055282A">
      <w:pPr>
        <w:spacing w:line="276" w:lineRule="auto"/>
        <w:jc w:val="both"/>
        <w:rPr>
          <w:rFonts w:ascii="Arial" w:hAnsi="Arial" w:cs="Arial"/>
          <w:sz w:val="20"/>
          <w:szCs w:val="20"/>
        </w:rPr>
      </w:pPr>
    </w:p>
    <w:p w:rsidR="0075722A" w:rsidRPr="0055282A" w:rsidRDefault="002406A7" w:rsidP="0055282A">
      <w:pPr>
        <w:spacing w:line="276" w:lineRule="auto"/>
        <w:jc w:val="both"/>
        <w:rPr>
          <w:rFonts w:ascii="Arial" w:hAnsi="Arial" w:cs="Arial"/>
          <w:sz w:val="20"/>
          <w:szCs w:val="20"/>
        </w:rPr>
      </w:pPr>
      <w:r w:rsidRPr="0055282A">
        <w:rPr>
          <w:rFonts w:ascii="Arial" w:hAnsi="Arial" w:cs="Arial"/>
          <w:b/>
          <w:sz w:val="20"/>
          <w:szCs w:val="20"/>
          <w:lang w:val="es-MX"/>
        </w:rPr>
        <w:t>LIC. HÉCTOR INSÚA GARCÍA</w:t>
      </w:r>
      <w:r w:rsidR="0075722A" w:rsidRPr="0055282A">
        <w:rPr>
          <w:rFonts w:ascii="Arial" w:hAnsi="Arial" w:cs="Arial"/>
          <w:sz w:val="20"/>
          <w:szCs w:val="20"/>
        </w:rPr>
        <w:t xml:space="preserve">, Presidente Municipal de Colima. Rúbrica. </w:t>
      </w:r>
      <w:r w:rsidR="00DE17EA" w:rsidRPr="0055282A">
        <w:rPr>
          <w:rFonts w:ascii="Arial" w:hAnsi="Arial" w:cs="Arial"/>
          <w:b/>
          <w:sz w:val="20"/>
          <w:szCs w:val="20"/>
        </w:rPr>
        <w:t>ING. FRANCISCO SANTANA ROLDAN</w:t>
      </w:r>
      <w:r w:rsidR="0075722A" w:rsidRPr="0055282A">
        <w:rPr>
          <w:rFonts w:ascii="Arial" w:hAnsi="Arial" w:cs="Arial"/>
          <w:sz w:val="20"/>
          <w:szCs w:val="20"/>
        </w:rPr>
        <w:t>, Secretario del H. Ayuntamiento. Rúbrica.</w:t>
      </w:r>
    </w:p>
    <w:p w:rsidR="0075722A" w:rsidRPr="0055282A" w:rsidRDefault="0075722A" w:rsidP="0055282A">
      <w:pPr>
        <w:spacing w:line="276" w:lineRule="auto"/>
        <w:rPr>
          <w:rFonts w:ascii="Arial" w:hAnsi="Arial" w:cs="Arial"/>
          <w:sz w:val="20"/>
          <w:szCs w:val="20"/>
        </w:rPr>
      </w:pPr>
    </w:p>
    <w:p w:rsidR="0075722A" w:rsidRPr="0055282A" w:rsidRDefault="0075722A" w:rsidP="0055282A">
      <w:pPr>
        <w:autoSpaceDE w:val="0"/>
        <w:autoSpaceDN w:val="0"/>
        <w:adjustRightInd w:val="0"/>
        <w:spacing w:line="276" w:lineRule="auto"/>
        <w:jc w:val="both"/>
        <w:rPr>
          <w:rFonts w:ascii="Arial" w:hAnsi="Arial" w:cs="Arial"/>
          <w:color w:val="231F20"/>
          <w:sz w:val="20"/>
          <w:szCs w:val="20"/>
        </w:rPr>
      </w:pPr>
    </w:p>
    <w:p w:rsidR="0075722A" w:rsidRPr="0055282A" w:rsidRDefault="0075722A" w:rsidP="0055282A">
      <w:pPr>
        <w:autoSpaceDE w:val="0"/>
        <w:autoSpaceDN w:val="0"/>
        <w:adjustRightInd w:val="0"/>
        <w:spacing w:line="276" w:lineRule="auto"/>
        <w:jc w:val="both"/>
        <w:rPr>
          <w:rFonts w:ascii="Arial" w:hAnsi="Arial" w:cs="Arial"/>
          <w:sz w:val="20"/>
          <w:szCs w:val="20"/>
        </w:rPr>
      </w:pPr>
    </w:p>
    <w:p w:rsidR="0075722A" w:rsidRPr="0055282A" w:rsidRDefault="0075722A" w:rsidP="0055282A">
      <w:pPr>
        <w:spacing w:line="276" w:lineRule="auto"/>
        <w:jc w:val="both"/>
        <w:rPr>
          <w:rFonts w:ascii="Arial" w:hAnsi="Arial" w:cs="Arial"/>
          <w:b/>
          <w:sz w:val="20"/>
          <w:szCs w:val="20"/>
        </w:rPr>
      </w:pPr>
    </w:p>
    <w:p w:rsidR="0075722A" w:rsidRPr="0055282A" w:rsidRDefault="0075722A" w:rsidP="0055282A">
      <w:pPr>
        <w:spacing w:line="276" w:lineRule="auto"/>
        <w:jc w:val="both"/>
        <w:rPr>
          <w:rFonts w:ascii="Arial" w:hAnsi="Arial" w:cs="Arial"/>
          <w:sz w:val="20"/>
          <w:szCs w:val="20"/>
        </w:rPr>
      </w:pPr>
    </w:p>
    <w:p w:rsidR="002E55ED" w:rsidRPr="0055282A" w:rsidRDefault="002E55ED" w:rsidP="0055282A">
      <w:pPr>
        <w:spacing w:line="276" w:lineRule="auto"/>
        <w:jc w:val="both"/>
        <w:rPr>
          <w:rFonts w:ascii="Arial" w:hAnsi="Arial" w:cs="Arial"/>
          <w:sz w:val="20"/>
          <w:szCs w:val="20"/>
        </w:rPr>
      </w:pPr>
    </w:p>
    <w:sectPr w:rsidR="002E55ED" w:rsidRPr="0055282A" w:rsidSect="00F42C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Arial Unicode M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10444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0D5682B"/>
    <w:multiLevelType w:val="hybridMultilevel"/>
    <w:tmpl w:val="07B6539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5D94B1C"/>
    <w:multiLevelType w:val="hybridMultilevel"/>
    <w:tmpl w:val="8452B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E22EEF"/>
    <w:multiLevelType w:val="hybridMultilevel"/>
    <w:tmpl w:val="C9185656"/>
    <w:lvl w:ilvl="0" w:tplc="95D6DA52">
      <w:start w:val="1"/>
      <w:numFmt w:val="upperRoman"/>
      <w:lvlText w:val="%1."/>
      <w:lvlJc w:val="left"/>
      <w:pPr>
        <w:ind w:left="1170" w:hanging="72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4">
    <w:nsid w:val="23EA141F"/>
    <w:multiLevelType w:val="hybridMultilevel"/>
    <w:tmpl w:val="E9B8B9EE"/>
    <w:lvl w:ilvl="0" w:tplc="65F4DF24">
      <w:start w:val="1"/>
      <w:numFmt w:val="decimal"/>
      <w:lvlText w:val="%1."/>
      <w:lvlJc w:val="left"/>
      <w:pPr>
        <w:ind w:left="2484" w:hanging="360"/>
      </w:pPr>
      <w:rPr>
        <w:rFonts w:hint="default"/>
      </w:rPr>
    </w:lvl>
    <w:lvl w:ilvl="1" w:tplc="080A0019">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5">
    <w:nsid w:val="325D6149"/>
    <w:multiLevelType w:val="hybridMultilevel"/>
    <w:tmpl w:val="4972FA7E"/>
    <w:lvl w:ilvl="0" w:tplc="8F86AC94">
      <w:numFmt w:val="bullet"/>
      <w:lvlText w:val=""/>
      <w:lvlJc w:val="left"/>
      <w:pPr>
        <w:ind w:left="720" w:hanging="360"/>
      </w:pPr>
      <w:rPr>
        <w:rFonts w:ascii="Symbol" w:eastAsia="Times New Roman" w:hAnsi="Symbol" w:cs="Arial"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39F26BB"/>
    <w:multiLevelType w:val="hybridMultilevel"/>
    <w:tmpl w:val="4814B162"/>
    <w:lvl w:ilvl="0" w:tplc="A6D48F7E">
      <w:start w:val="1"/>
      <w:numFmt w:val="upperRoman"/>
      <w:lvlText w:val="%1."/>
      <w:lvlJc w:val="left"/>
      <w:pPr>
        <w:ind w:left="1470" w:hanging="111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5E37ADB"/>
    <w:multiLevelType w:val="hybridMultilevel"/>
    <w:tmpl w:val="06EE51F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3B7C5273"/>
    <w:multiLevelType w:val="hybridMultilevel"/>
    <w:tmpl w:val="9528930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E5330FA"/>
    <w:multiLevelType w:val="hybridMultilevel"/>
    <w:tmpl w:val="0318FC40"/>
    <w:lvl w:ilvl="0" w:tplc="080A0013">
      <w:start w:val="1"/>
      <w:numFmt w:val="upperRoman"/>
      <w:lvlText w:val="%1."/>
      <w:lvlJc w:val="right"/>
      <w:pPr>
        <w:ind w:left="778" w:hanging="360"/>
      </w:pPr>
      <w:rPr>
        <w:sz w:val="20"/>
        <w:szCs w:val="20"/>
      </w:rPr>
    </w:lvl>
    <w:lvl w:ilvl="1" w:tplc="080A0019">
      <w:start w:val="1"/>
      <w:numFmt w:val="lowerLetter"/>
      <w:lvlText w:val="%2."/>
      <w:lvlJc w:val="left"/>
      <w:pPr>
        <w:ind w:left="1498" w:hanging="360"/>
      </w:pPr>
    </w:lvl>
    <w:lvl w:ilvl="2" w:tplc="080A001B">
      <w:start w:val="1"/>
      <w:numFmt w:val="lowerRoman"/>
      <w:lvlText w:val="%3."/>
      <w:lvlJc w:val="right"/>
      <w:pPr>
        <w:ind w:left="2218" w:hanging="180"/>
      </w:pPr>
    </w:lvl>
    <w:lvl w:ilvl="3" w:tplc="080A000F">
      <w:start w:val="1"/>
      <w:numFmt w:val="decimal"/>
      <w:lvlText w:val="%4."/>
      <w:lvlJc w:val="left"/>
      <w:pPr>
        <w:ind w:left="2938" w:hanging="360"/>
      </w:pPr>
    </w:lvl>
    <w:lvl w:ilvl="4" w:tplc="080A0019">
      <w:start w:val="1"/>
      <w:numFmt w:val="lowerLetter"/>
      <w:lvlText w:val="%5."/>
      <w:lvlJc w:val="left"/>
      <w:pPr>
        <w:ind w:left="3658" w:hanging="360"/>
      </w:pPr>
    </w:lvl>
    <w:lvl w:ilvl="5" w:tplc="080A001B">
      <w:start w:val="1"/>
      <w:numFmt w:val="lowerRoman"/>
      <w:lvlText w:val="%6."/>
      <w:lvlJc w:val="right"/>
      <w:pPr>
        <w:ind w:left="4378" w:hanging="180"/>
      </w:pPr>
    </w:lvl>
    <w:lvl w:ilvl="6" w:tplc="080A000F">
      <w:start w:val="1"/>
      <w:numFmt w:val="decimal"/>
      <w:lvlText w:val="%7."/>
      <w:lvlJc w:val="left"/>
      <w:pPr>
        <w:ind w:left="5098" w:hanging="360"/>
      </w:pPr>
    </w:lvl>
    <w:lvl w:ilvl="7" w:tplc="080A0019">
      <w:start w:val="1"/>
      <w:numFmt w:val="lowerLetter"/>
      <w:lvlText w:val="%8."/>
      <w:lvlJc w:val="left"/>
      <w:pPr>
        <w:ind w:left="5818" w:hanging="360"/>
      </w:pPr>
    </w:lvl>
    <w:lvl w:ilvl="8" w:tplc="080A001B">
      <w:start w:val="1"/>
      <w:numFmt w:val="lowerRoman"/>
      <w:lvlText w:val="%9."/>
      <w:lvlJc w:val="right"/>
      <w:pPr>
        <w:ind w:left="6538" w:hanging="180"/>
      </w:pPr>
    </w:lvl>
  </w:abstractNum>
  <w:abstractNum w:abstractNumId="10">
    <w:nsid w:val="458541B8"/>
    <w:multiLevelType w:val="hybridMultilevel"/>
    <w:tmpl w:val="F154D66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4FD316AD"/>
    <w:multiLevelType w:val="hybridMultilevel"/>
    <w:tmpl w:val="5F1080D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6253679E"/>
    <w:multiLevelType w:val="hybridMultilevel"/>
    <w:tmpl w:val="B7525584"/>
    <w:lvl w:ilvl="0" w:tplc="0C0A0013">
      <w:start w:val="1"/>
      <w:numFmt w:val="upperRoman"/>
      <w:lvlText w:val="%1."/>
      <w:lvlJc w:val="right"/>
      <w:pPr>
        <w:ind w:left="1008" w:hanging="360"/>
      </w:pPr>
    </w:lvl>
    <w:lvl w:ilvl="1" w:tplc="0C0A0019" w:tentative="1">
      <w:start w:val="1"/>
      <w:numFmt w:val="lowerLetter"/>
      <w:lvlText w:val="%2."/>
      <w:lvlJc w:val="left"/>
      <w:pPr>
        <w:ind w:left="1728" w:hanging="360"/>
      </w:pPr>
    </w:lvl>
    <w:lvl w:ilvl="2" w:tplc="0C0A001B" w:tentative="1">
      <w:start w:val="1"/>
      <w:numFmt w:val="lowerRoman"/>
      <w:lvlText w:val="%3."/>
      <w:lvlJc w:val="right"/>
      <w:pPr>
        <w:ind w:left="2448" w:hanging="180"/>
      </w:pPr>
    </w:lvl>
    <w:lvl w:ilvl="3" w:tplc="0C0A000F" w:tentative="1">
      <w:start w:val="1"/>
      <w:numFmt w:val="decimal"/>
      <w:lvlText w:val="%4."/>
      <w:lvlJc w:val="left"/>
      <w:pPr>
        <w:ind w:left="3168" w:hanging="360"/>
      </w:pPr>
    </w:lvl>
    <w:lvl w:ilvl="4" w:tplc="0C0A0019" w:tentative="1">
      <w:start w:val="1"/>
      <w:numFmt w:val="lowerLetter"/>
      <w:lvlText w:val="%5."/>
      <w:lvlJc w:val="left"/>
      <w:pPr>
        <w:ind w:left="3888" w:hanging="360"/>
      </w:pPr>
    </w:lvl>
    <w:lvl w:ilvl="5" w:tplc="0C0A001B" w:tentative="1">
      <w:start w:val="1"/>
      <w:numFmt w:val="lowerRoman"/>
      <w:lvlText w:val="%6."/>
      <w:lvlJc w:val="right"/>
      <w:pPr>
        <w:ind w:left="4608" w:hanging="180"/>
      </w:pPr>
    </w:lvl>
    <w:lvl w:ilvl="6" w:tplc="0C0A000F" w:tentative="1">
      <w:start w:val="1"/>
      <w:numFmt w:val="decimal"/>
      <w:lvlText w:val="%7."/>
      <w:lvlJc w:val="left"/>
      <w:pPr>
        <w:ind w:left="5328" w:hanging="360"/>
      </w:pPr>
    </w:lvl>
    <w:lvl w:ilvl="7" w:tplc="0C0A0019" w:tentative="1">
      <w:start w:val="1"/>
      <w:numFmt w:val="lowerLetter"/>
      <w:lvlText w:val="%8."/>
      <w:lvlJc w:val="left"/>
      <w:pPr>
        <w:ind w:left="6048" w:hanging="360"/>
      </w:pPr>
    </w:lvl>
    <w:lvl w:ilvl="8" w:tplc="0C0A001B" w:tentative="1">
      <w:start w:val="1"/>
      <w:numFmt w:val="lowerRoman"/>
      <w:lvlText w:val="%9."/>
      <w:lvlJc w:val="right"/>
      <w:pPr>
        <w:ind w:left="6768" w:hanging="180"/>
      </w:pPr>
    </w:lvl>
  </w:abstractNum>
  <w:abstractNum w:abstractNumId="13">
    <w:nsid w:val="6D5654DC"/>
    <w:multiLevelType w:val="hybridMultilevel"/>
    <w:tmpl w:val="9AD8DCF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7BED0DBE"/>
    <w:multiLevelType w:val="hybridMultilevel"/>
    <w:tmpl w:val="E6E0B040"/>
    <w:lvl w:ilvl="0" w:tplc="BC3CF83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5"/>
  </w:num>
  <w:num w:numId="3">
    <w:abstractNumId w:val="2"/>
  </w:num>
  <w:num w:numId="4">
    <w:abstractNumId w:val="12"/>
  </w:num>
  <w:num w:numId="5">
    <w:abstractNumId w:val="4"/>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22A"/>
    <w:rsid w:val="000B4379"/>
    <w:rsid w:val="001702B3"/>
    <w:rsid w:val="00211E2E"/>
    <w:rsid w:val="002406A7"/>
    <w:rsid w:val="002E55ED"/>
    <w:rsid w:val="0055282A"/>
    <w:rsid w:val="005A0640"/>
    <w:rsid w:val="0075722A"/>
    <w:rsid w:val="00A54420"/>
    <w:rsid w:val="00AC2918"/>
    <w:rsid w:val="00AF2154"/>
    <w:rsid w:val="00BB67C3"/>
    <w:rsid w:val="00DE17EA"/>
    <w:rsid w:val="00F42C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22A"/>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722A"/>
    <w:pPr>
      <w:ind w:left="720"/>
      <w:contextualSpacing/>
    </w:pPr>
    <w:rPr>
      <w:rFonts w:ascii="Times New Roman" w:eastAsia="Times New Roman" w:hAnsi="Times New Roman" w:cs="Times New Roman"/>
      <w:lang w:val="es-ES" w:eastAsia="es-ES"/>
    </w:rPr>
  </w:style>
  <w:style w:type="paragraph" w:styleId="NormalWeb">
    <w:name w:val="Normal (Web)"/>
    <w:basedOn w:val="Normal"/>
    <w:semiHidden/>
    <w:rsid w:val="0075722A"/>
    <w:pPr>
      <w:spacing w:before="100" w:beforeAutospacing="1" w:after="100" w:afterAutospacing="1"/>
    </w:pPr>
    <w:rPr>
      <w:rFonts w:ascii="Times New Roman" w:eastAsia="Calibri" w:hAnsi="Times New Roman" w:cs="Times New Roman"/>
      <w:lang w:val="es-ES" w:eastAsia="es-ES"/>
    </w:rPr>
  </w:style>
  <w:style w:type="paragraph" w:styleId="Textoindependiente">
    <w:name w:val="Body Text"/>
    <w:basedOn w:val="Normal"/>
    <w:link w:val="TextoindependienteCar"/>
    <w:semiHidden/>
    <w:unhideWhenUsed/>
    <w:rsid w:val="0055282A"/>
    <w:rPr>
      <w:rFonts w:ascii="Bookman Old Style" w:eastAsia="Calibri" w:hAnsi="Bookman Old Style" w:cs="Times New Roman"/>
      <w:szCs w:val="20"/>
      <w:lang w:val="es-MX" w:eastAsia="es-ES"/>
    </w:rPr>
  </w:style>
  <w:style w:type="character" w:customStyle="1" w:styleId="TextoindependienteCar">
    <w:name w:val="Texto independiente Car"/>
    <w:basedOn w:val="Fuentedeprrafopredeter"/>
    <w:link w:val="Textoindependiente"/>
    <w:semiHidden/>
    <w:rsid w:val="0055282A"/>
    <w:rPr>
      <w:rFonts w:ascii="Bookman Old Style" w:eastAsia="Calibri" w:hAnsi="Bookman Old Style" w:cs="Times New Roman"/>
      <w:sz w:val="24"/>
      <w:szCs w:val="20"/>
      <w:lang w:eastAsia="es-ES"/>
    </w:rPr>
  </w:style>
  <w:style w:type="paragraph" w:styleId="Listaconvietas">
    <w:name w:val="List Bullet"/>
    <w:basedOn w:val="Normal"/>
    <w:unhideWhenUsed/>
    <w:rsid w:val="0055282A"/>
    <w:pPr>
      <w:numPr>
        <w:numId w:val="6"/>
      </w:numPr>
      <w:contextualSpacing/>
    </w:pPr>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22A"/>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722A"/>
    <w:pPr>
      <w:ind w:left="720"/>
      <w:contextualSpacing/>
    </w:pPr>
    <w:rPr>
      <w:rFonts w:ascii="Times New Roman" w:eastAsia="Times New Roman" w:hAnsi="Times New Roman" w:cs="Times New Roman"/>
      <w:lang w:val="es-ES" w:eastAsia="es-ES"/>
    </w:rPr>
  </w:style>
  <w:style w:type="paragraph" w:styleId="NormalWeb">
    <w:name w:val="Normal (Web)"/>
    <w:basedOn w:val="Normal"/>
    <w:semiHidden/>
    <w:rsid w:val="0075722A"/>
    <w:pPr>
      <w:spacing w:before="100" w:beforeAutospacing="1" w:after="100" w:afterAutospacing="1"/>
    </w:pPr>
    <w:rPr>
      <w:rFonts w:ascii="Times New Roman" w:eastAsia="Calibri" w:hAnsi="Times New Roman" w:cs="Times New Roman"/>
      <w:lang w:val="es-ES" w:eastAsia="es-ES"/>
    </w:rPr>
  </w:style>
  <w:style w:type="paragraph" w:styleId="Textoindependiente">
    <w:name w:val="Body Text"/>
    <w:basedOn w:val="Normal"/>
    <w:link w:val="TextoindependienteCar"/>
    <w:semiHidden/>
    <w:unhideWhenUsed/>
    <w:rsid w:val="0055282A"/>
    <w:rPr>
      <w:rFonts w:ascii="Bookman Old Style" w:eastAsia="Calibri" w:hAnsi="Bookman Old Style" w:cs="Times New Roman"/>
      <w:szCs w:val="20"/>
      <w:lang w:val="es-MX" w:eastAsia="es-ES"/>
    </w:rPr>
  </w:style>
  <w:style w:type="character" w:customStyle="1" w:styleId="TextoindependienteCar">
    <w:name w:val="Texto independiente Car"/>
    <w:basedOn w:val="Fuentedeprrafopredeter"/>
    <w:link w:val="Textoindependiente"/>
    <w:semiHidden/>
    <w:rsid w:val="0055282A"/>
    <w:rPr>
      <w:rFonts w:ascii="Bookman Old Style" w:eastAsia="Calibri" w:hAnsi="Bookman Old Style" w:cs="Times New Roman"/>
      <w:sz w:val="24"/>
      <w:szCs w:val="20"/>
      <w:lang w:eastAsia="es-ES"/>
    </w:rPr>
  </w:style>
  <w:style w:type="paragraph" w:styleId="Listaconvietas">
    <w:name w:val="List Bullet"/>
    <w:basedOn w:val="Normal"/>
    <w:unhideWhenUsed/>
    <w:rsid w:val="0055282A"/>
    <w:pPr>
      <w:numPr>
        <w:numId w:val="6"/>
      </w:numPr>
      <w:contextualSpacing/>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3522</Words>
  <Characters>19482</Characters>
  <Application>Microsoft Office Word</Application>
  <DocSecurity>0</DocSecurity>
  <Lines>475</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magdalena.perez</dc:creator>
  <cp:lastModifiedBy>mayra mazariegos</cp:lastModifiedBy>
  <cp:revision>8</cp:revision>
  <cp:lastPrinted>2013-12-19T15:29:00Z</cp:lastPrinted>
  <dcterms:created xsi:type="dcterms:W3CDTF">2014-11-25T20:35:00Z</dcterms:created>
  <dcterms:modified xsi:type="dcterms:W3CDTF">2016-04-18T15:28:00Z</dcterms:modified>
</cp:coreProperties>
</file>