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4E" w:rsidRPr="00CB7B6A" w:rsidRDefault="00453E4E" w:rsidP="00453E4E">
      <w:pPr>
        <w:rPr>
          <w:rFonts w:ascii="Hurme Geometric Sans 4" w:hAnsi="Hurme Geometric Sans 4"/>
          <w:b/>
          <w:sz w:val="14"/>
          <w:szCs w:val="22"/>
        </w:rPr>
      </w:pPr>
      <w:r w:rsidRPr="00CB7B6A">
        <w:rPr>
          <w:rFonts w:ascii="Hurme Geometric Sans 4" w:hAnsi="Hurme Geometric Sans 4"/>
          <w:b/>
          <w:sz w:val="22"/>
          <w:szCs w:val="22"/>
        </w:rPr>
        <w:t>H. Ayuntamiento de Colima</w:t>
      </w:r>
    </w:p>
    <w:p w:rsidR="00453E4E" w:rsidRPr="00CB7B6A" w:rsidRDefault="00453E4E" w:rsidP="00453E4E">
      <w:pPr>
        <w:rPr>
          <w:rFonts w:ascii="Hurme Geometric Sans 4" w:hAnsi="Hurme Geometric Sans 4"/>
          <w:sz w:val="14"/>
          <w:szCs w:val="22"/>
        </w:rPr>
      </w:pPr>
    </w:p>
    <w:p w:rsidR="00453E4E" w:rsidRPr="00CB7B6A" w:rsidRDefault="00453E4E" w:rsidP="00453E4E">
      <w:pPr>
        <w:jc w:val="both"/>
        <w:rPr>
          <w:rFonts w:ascii="Hurme Geometric Sans 4" w:hAnsi="Hurme Geometric Sans 4"/>
          <w:sz w:val="14"/>
          <w:szCs w:val="22"/>
        </w:rPr>
      </w:pPr>
      <w:r w:rsidRPr="00CB7B6A">
        <w:rPr>
          <w:rFonts w:ascii="Hurme Geometric Sans 4" w:hAnsi="Hurme Geometric Sans 4"/>
          <w:b/>
          <w:sz w:val="14"/>
          <w:szCs w:val="22"/>
        </w:rPr>
        <w:t>Solicitud Electrónica</w:t>
      </w:r>
      <w:r w:rsidRPr="00CB7B6A">
        <w:rPr>
          <w:rFonts w:ascii="Hurme Geometric Sans 4" w:hAnsi="Hurme Geometric Sans 4"/>
          <w:sz w:val="14"/>
          <w:szCs w:val="22"/>
        </w:rPr>
        <w:t>: Para ingresar una solicitud de información electrónica, le invitamos a unirse al Sistema INFOMEX, a través de los siguientes pasos:</w:t>
      </w:r>
    </w:p>
    <w:p w:rsidR="00453E4E" w:rsidRPr="00CB7B6A" w:rsidRDefault="00453E4E" w:rsidP="00453E4E">
      <w:pPr>
        <w:jc w:val="both"/>
        <w:rPr>
          <w:rFonts w:ascii="Hurme Geometric Sans 4" w:hAnsi="Hurme Geometric Sans 4"/>
          <w:sz w:val="14"/>
          <w:szCs w:val="22"/>
        </w:rPr>
      </w:pPr>
      <w:r w:rsidRPr="00CB7B6A">
        <w:rPr>
          <w:rFonts w:ascii="Hurme Geometric Sans 4" w:hAnsi="Hurme Geometric Sans 4"/>
          <w:sz w:val="14"/>
          <w:szCs w:val="22"/>
        </w:rPr>
        <w:t>1. Ingresar al sistema en www.infomexcolima.org.mx y te solicitará registrarte. Nota. "Es importante guardar el usuario y la contraseña que se te proporcionará".</w:t>
      </w:r>
    </w:p>
    <w:p w:rsidR="00453E4E" w:rsidRPr="00CB7B6A" w:rsidRDefault="00453E4E" w:rsidP="00453E4E">
      <w:pPr>
        <w:jc w:val="both"/>
        <w:rPr>
          <w:rFonts w:ascii="Hurme Geometric Sans 4" w:hAnsi="Hurme Geometric Sans 4"/>
          <w:sz w:val="14"/>
          <w:szCs w:val="22"/>
        </w:rPr>
      </w:pPr>
      <w:r w:rsidRPr="00CB7B6A">
        <w:rPr>
          <w:rFonts w:ascii="Hurme Geometric Sans 4" w:hAnsi="Hurme Geometric Sans 4"/>
          <w:sz w:val="14"/>
          <w:szCs w:val="22"/>
        </w:rPr>
        <w:t xml:space="preserve">2. El sistema te guiará para presentar la solicitud. </w:t>
      </w:r>
    </w:p>
    <w:p w:rsidR="00453E4E" w:rsidRPr="00CB7B6A" w:rsidRDefault="00453E4E" w:rsidP="00453E4E">
      <w:pPr>
        <w:jc w:val="both"/>
        <w:rPr>
          <w:rFonts w:ascii="Hurme Geometric Sans 4" w:hAnsi="Hurme Geometric Sans 4"/>
          <w:sz w:val="14"/>
          <w:szCs w:val="22"/>
        </w:rPr>
      </w:pPr>
      <w:r w:rsidRPr="00CB7B6A">
        <w:rPr>
          <w:rFonts w:ascii="Hurme Geometric Sans 4" w:hAnsi="Hurme Geometric Sans 4"/>
          <w:sz w:val="14"/>
          <w:szCs w:val="22"/>
        </w:rPr>
        <w:t xml:space="preserve">3. Se dará contestación por el sistema INFOMEX, a partir de 8 días hábiles (contando un día después de que se ingresó la solicitud), y ahí podrá ver la respuesta. </w:t>
      </w:r>
    </w:p>
    <w:p w:rsidR="00453E4E" w:rsidRPr="00CB7B6A" w:rsidRDefault="00453E4E" w:rsidP="00453E4E">
      <w:pPr>
        <w:rPr>
          <w:rFonts w:ascii="Hurme Geometric Sans 4" w:hAnsi="Hurme Geometric Sans 4"/>
          <w:sz w:val="14"/>
          <w:szCs w:val="22"/>
        </w:rPr>
      </w:pPr>
    </w:p>
    <w:p w:rsidR="00453E4E" w:rsidRPr="00CB7B6A" w:rsidRDefault="00453E4E" w:rsidP="00453E4E">
      <w:pPr>
        <w:rPr>
          <w:rFonts w:ascii="Hurme Geometric Sans 4" w:hAnsi="Hurme Geometric Sans 4"/>
          <w:b/>
          <w:sz w:val="14"/>
          <w:szCs w:val="22"/>
        </w:rPr>
      </w:pPr>
      <w:r w:rsidRPr="00CB7B6A">
        <w:rPr>
          <w:rFonts w:ascii="Hurme Geometric Sans 4" w:hAnsi="Hurme Geometric Sans 4"/>
          <w:b/>
          <w:sz w:val="14"/>
          <w:szCs w:val="22"/>
        </w:rPr>
        <w:t>Solicitud Manual</w:t>
      </w:r>
    </w:p>
    <w:p w:rsidR="00FF181B" w:rsidRPr="00CB7B6A" w:rsidRDefault="00453E4E" w:rsidP="00FF181B">
      <w:pPr>
        <w:jc w:val="both"/>
        <w:rPr>
          <w:rFonts w:ascii="Hurme Geometric Sans 4" w:hAnsi="Hurme Geometric Sans 4"/>
          <w:sz w:val="14"/>
          <w:szCs w:val="22"/>
        </w:rPr>
      </w:pPr>
      <w:r w:rsidRPr="00CB7B6A">
        <w:rPr>
          <w:rFonts w:ascii="Hurme Geometric Sans 4" w:hAnsi="Hurme Geometric Sans 4"/>
          <w:sz w:val="14"/>
          <w:szCs w:val="22"/>
        </w:rPr>
        <w:t>Presente su solicitud de información directamente en nuestras oficinas, mismas que se encuentran ubicadas en la calle  Torres Quintero No. 85 Col. Centro, C.P. 28000, Colima, con horario de atención de lunes a viernes de 08:30 a 15:00 horas.</w:t>
      </w:r>
      <w:r w:rsidR="00FF181B" w:rsidRPr="00CB7B6A">
        <w:rPr>
          <w:rFonts w:ascii="Hurme Geometric Sans 4" w:hAnsi="Hurme Geometric Sans 4"/>
          <w:sz w:val="14"/>
          <w:szCs w:val="22"/>
        </w:rPr>
        <w:t xml:space="preserve"> </w:t>
      </w:r>
      <w:r w:rsidR="00FF181B" w:rsidRPr="00CB7B6A">
        <w:rPr>
          <w:rFonts w:ascii="Hurme Geometric Sans 4" w:hAnsi="Hurme Geometric Sans 4"/>
          <w:sz w:val="14"/>
          <w:szCs w:val="22"/>
        </w:rPr>
        <w:t>Teléfono: (312)31-63800 ext. 38329</w:t>
      </w:r>
      <w:r w:rsidR="00FF181B" w:rsidRPr="00CB7B6A">
        <w:rPr>
          <w:rFonts w:ascii="Hurme Geometric Sans 4" w:hAnsi="Hurme Geometric Sans 4"/>
          <w:sz w:val="14"/>
          <w:szCs w:val="22"/>
        </w:rPr>
        <w:t xml:space="preserve"> </w:t>
      </w:r>
      <w:r w:rsidR="00FF181B" w:rsidRPr="00CB7B6A">
        <w:rPr>
          <w:rFonts w:ascii="Hurme Geometric Sans 4" w:hAnsi="Hurme Geometric Sans 4"/>
          <w:sz w:val="14"/>
          <w:szCs w:val="22"/>
        </w:rPr>
        <w:t>transparencia@colima.gob.mx</w:t>
      </w:r>
    </w:p>
    <w:p w:rsidR="00453E4E" w:rsidRPr="00CB7B6A" w:rsidRDefault="00453E4E" w:rsidP="00453E4E">
      <w:pPr>
        <w:jc w:val="both"/>
        <w:rPr>
          <w:rFonts w:ascii="Hurme Geometric Sans 4" w:hAnsi="Hurme Geometric Sans 4"/>
          <w:sz w:val="14"/>
          <w:szCs w:val="22"/>
        </w:rPr>
      </w:pPr>
    </w:p>
    <w:p w:rsidR="00453E4E" w:rsidRPr="00CB7B6A" w:rsidRDefault="00453E4E" w:rsidP="00453E4E">
      <w:pPr>
        <w:jc w:val="both"/>
        <w:rPr>
          <w:rFonts w:ascii="Hurme Geometric Sans 4" w:hAnsi="Hurme Geometric Sans 4"/>
          <w:sz w:val="14"/>
          <w:szCs w:val="22"/>
        </w:rPr>
      </w:pPr>
      <w:r w:rsidRPr="00CB7B6A">
        <w:rPr>
          <w:rFonts w:ascii="Hurme Geometric Sans 4" w:hAnsi="Hurme Geometric Sans 4"/>
          <w:sz w:val="14"/>
          <w:szCs w:val="22"/>
        </w:rPr>
        <w:t>Podrá presentar solicitud de información previamente elaborada, la cual deberá contener lo siguiente:</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1.- Estar dirigida al Ayuntamiento.</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 xml:space="preserve">2.- Nombre del solicitante y autorizados para recibir información, </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3.- Domicilio</w:t>
      </w:r>
      <w:r w:rsidRPr="00CB7B6A">
        <w:rPr>
          <w:rFonts w:ascii="Hurme Geometric Sans 4" w:hAnsi="Hurme Geometric Sans 4"/>
          <w:sz w:val="14"/>
          <w:szCs w:val="22"/>
        </w:rPr>
        <w:t>, teléfono y</w:t>
      </w:r>
      <w:r w:rsidRPr="00CB7B6A">
        <w:rPr>
          <w:rFonts w:ascii="Hurme Geometric Sans 4" w:hAnsi="Hurme Geometric Sans 4"/>
          <w:sz w:val="14"/>
          <w:szCs w:val="22"/>
        </w:rPr>
        <w:t xml:space="preserve"> correo electrónico para recibir notificaciones, </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 xml:space="preserve">4.- Describir la información solicitada (proporcionando el mayor número de datos que favorezcan la localización) y manifestar el formato en que se requiere, es decir, copia simple, certificada, etc. </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Nota: En nuestras oficinas contamos con formato previamente establecido para que ingrese su solicitud, mismo que ponemos a su disposición.</w:t>
      </w:r>
    </w:p>
    <w:p w:rsidR="00453E4E" w:rsidRPr="00CB7B6A" w:rsidRDefault="00453E4E" w:rsidP="00453E4E">
      <w:pPr>
        <w:rPr>
          <w:rFonts w:ascii="Hurme Geometric Sans 4" w:hAnsi="Hurme Geometric Sans 4"/>
          <w:sz w:val="14"/>
          <w:szCs w:val="22"/>
        </w:rPr>
      </w:pPr>
    </w:p>
    <w:p w:rsidR="00453E4E" w:rsidRPr="00CB7B6A" w:rsidRDefault="00453E4E" w:rsidP="00453E4E">
      <w:pPr>
        <w:rPr>
          <w:rFonts w:ascii="Hurme Geometric Sans 4" w:hAnsi="Hurme Geometric Sans 4"/>
          <w:b/>
          <w:sz w:val="14"/>
          <w:szCs w:val="22"/>
        </w:rPr>
      </w:pPr>
      <w:r w:rsidRPr="00CB7B6A">
        <w:rPr>
          <w:rFonts w:ascii="Hurme Geometric Sans 4" w:hAnsi="Hurme Geometric Sans 4"/>
          <w:b/>
          <w:sz w:val="14"/>
          <w:szCs w:val="22"/>
        </w:rPr>
        <w:t xml:space="preserve">Aviso de Privacidad Simplificado del registro de solicitudes </w:t>
      </w:r>
    </w:p>
    <w:p w:rsidR="00453E4E" w:rsidRPr="00CB7B6A" w:rsidRDefault="00453E4E" w:rsidP="00453E4E">
      <w:pPr>
        <w:jc w:val="both"/>
        <w:rPr>
          <w:rFonts w:ascii="Hurme Geometric Sans 4" w:hAnsi="Hurme Geometric Sans 4"/>
          <w:sz w:val="14"/>
          <w:szCs w:val="22"/>
        </w:rPr>
      </w:pPr>
      <w:r w:rsidRPr="00CB7B6A">
        <w:rPr>
          <w:rFonts w:ascii="Hurme Geometric Sans 4" w:hAnsi="Hurme Geometric Sans 4"/>
          <w:sz w:val="14"/>
          <w:szCs w:val="22"/>
        </w:rPr>
        <w:t xml:space="preserve">La </w:t>
      </w:r>
      <w:r w:rsidRPr="00CB7B6A">
        <w:rPr>
          <w:rFonts w:ascii="Hurme Geometric Sans 4" w:hAnsi="Hurme Geometric Sans 4"/>
          <w:sz w:val="14"/>
          <w:szCs w:val="22"/>
        </w:rPr>
        <w:t>Unidad de Transparencia del H. Ayuntamiento de Colima</w:t>
      </w:r>
      <w:r w:rsidRPr="00CB7B6A">
        <w:rPr>
          <w:rFonts w:ascii="Hurme Geometric Sans 4" w:hAnsi="Hurme Geometric Sans 4"/>
          <w:sz w:val="14"/>
          <w:szCs w:val="22"/>
        </w:rPr>
        <w:t xml:space="preserve">, es el responsable del tratamiento de los datos personales que nos proporcione. </w:t>
      </w:r>
    </w:p>
    <w:p w:rsidR="00453E4E" w:rsidRPr="00CB7B6A" w:rsidRDefault="00453E4E" w:rsidP="00453E4E">
      <w:pPr>
        <w:jc w:val="both"/>
        <w:rPr>
          <w:rFonts w:ascii="Hurme Geometric Sans 4" w:hAnsi="Hurme Geometric Sans 4"/>
          <w:sz w:val="14"/>
          <w:szCs w:val="22"/>
        </w:rPr>
      </w:pPr>
      <w:r w:rsidRPr="00CB7B6A">
        <w:rPr>
          <w:rFonts w:ascii="Hurme Geometric Sans 4" w:hAnsi="Hurme Geometric Sans 4"/>
          <w:sz w:val="14"/>
          <w:szCs w:val="22"/>
        </w:rPr>
        <w:t xml:space="preserve">Sus datos personales serán utilizados para mantener el control de estadístico de quienes ingresan solicitudes para su futura notificación de respuesta, prevención, derivación parcial, acuerdo de no competencia y en su caso de reproducción. Este tratamiento forma parte de las medidas de seguridad adoptadas al interior del mismo, por lo que, se comunica que no se efectuarán tratamientos adicionales. </w:t>
      </w:r>
    </w:p>
    <w:p w:rsidR="00453E4E" w:rsidRPr="00CB7B6A" w:rsidRDefault="00453E4E" w:rsidP="00453E4E">
      <w:pPr>
        <w:jc w:val="both"/>
        <w:rPr>
          <w:rFonts w:ascii="Hurme Geometric Sans 4" w:hAnsi="Hurme Geometric Sans 4"/>
          <w:sz w:val="14"/>
          <w:szCs w:val="22"/>
        </w:rPr>
      </w:pPr>
      <w:r w:rsidRPr="00CB7B6A">
        <w:rPr>
          <w:rFonts w:ascii="Hurme Geometric Sans 4" w:hAnsi="Hurme Geometric Sans 4"/>
          <w:sz w:val="14"/>
          <w:szCs w:val="22"/>
        </w:rPr>
        <w:t xml:space="preserve">Se informa que no realizarán transferencias que requieran su consentimiento, salvo aquellas que sean necesarias para atender requerimientos de información de una autoridad competente, debidamente fundados y motivados. </w:t>
      </w:r>
    </w:p>
    <w:p w:rsidR="00BB67A9"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Usted podrá consultar el aviso de privacidad integral en la siguiente liga electrónica:https</w:t>
      </w:r>
      <w:r w:rsidR="00BB67A9" w:rsidRPr="00CB7B6A">
        <w:rPr>
          <w:rFonts w:ascii="Hurme Geometric Sans 4" w:hAnsi="Hurme Geometric Sans 4"/>
          <w:sz w:val="14"/>
          <w:szCs w:val="22"/>
        </w:rPr>
        <w:t>https://www.colima.gob.mx/portal2016/wp-content/uploads/2019/02/ayuntamiento-colima-aviso-privacidad-1.pdf.</w:t>
      </w:r>
    </w:p>
    <w:p w:rsidR="00453E4E" w:rsidRPr="00CB7B6A" w:rsidRDefault="00453E4E" w:rsidP="00453E4E">
      <w:pPr>
        <w:rPr>
          <w:rFonts w:ascii="Hurme Geometric Sans 4" w:hAnsi="Hurme Geometric Sans 4"/>
          <w:sz w:val="14"/>
          <w:szCs w:val="22"/>
        </w:rPr>
      </w:pPr>
    </w:p>
    <w:p w:rsidR="00453E4E" w:rsidRPr="00CB7B6A" w:rsidRDefault="00453E4E" w:rsidP="00453E4E">
      <w:pPr>
        <w:rPr>
          <w:rFonts w:ascii="Hurme Geometric Sans 4" w:hAnsi="Hurme Geometric Sans 4"/>
          <w:b/>
          <w:sz w:val="14"/>
          <w:szCs w:val="22"/>
        </w:rPr>
      </w:pPr>
      <w:r w:rsidRPr="00CB7B6A">
        <w:rPr>
          <w:rFonts w:ascii="Hurme Geometric Sans 4" w:hAnsi="Hurme Geometric Sans 4"/>
          <w:b/>
          <w:sz w:val="14"/>
          <w:szCs w:val="22"/>
        </w:rPr>
        <w:t>Recurso de Revisión</w:t>
      </w:r>
    </w:p>
    <w:p w:rsidR="00453E4E" w:rsidRPr="00CB7B6A" w:rsidRDefault="00453E4E" w:rsidP="00BB67A9">
      <w:pPr>
        <w:pStyle w:val="Default"/>
        <w:jc w:val="both"/>
        <w:rPr>
          <w:rFonts w:ascii="Hurme Geometric Sans 4" w:hAnsi="Hurme Geometric Sans 4"/>
          <w:sz w:val="14"/>
          <w:szCs w:val="22"/>
        </w:rPr>
      </w:pPr>
      <w:r w:rsidRPr="00CB7B6A">
        <w:rPr>
          <w:rFonts w:ascii="Hurme Geometric Sans 4" w:hAnsi="Hurme Geometric Sans 4"/>
          <w:sz w:val="14"/>
          <w:szCs w:val="22"/>
        </w:rPr>
        <w:t xml:space="preserve">De conformidad con </w:t>
      </w:r>
      <w:r w:rsidR="00FF181B" w:rsidRPr="00CB7B6A">
        <w:rPr>
          <w:rFonts w:ascii="Hurme Geometric Sans 4" w:hAnsi="Hurme Geometric Sans 4"/>
          <w:sz w:val="14"/>
          <w:szCs w:val="22"/>
        </w:rPr>
        <w:t>los</w:t>
      </w:r>
      <w:r w:rsidRPr="00CB7B6A">
        <w:rPr>
          <w:rFonts w:ascii="Hurme Geometric Sans 4" w:hAnsi="Hurme Geometric Sans 4"/>
          <w:sz w:val="14"/>
          <w:szCs w:val="22"/>
        </w:rPr>
        <w:t xml:space="preserve"> artículo</w:t>
      </w:r>
      <w:r w:rsidR="00FF181B" w:rsidRPr="00CB7B6A">
        <w:rPr>
          <w:rFonts w:ascii="Hurme Geometric Sans 4" w:hAnsi="Hurme Geometric Sans 4"/>
          <w:sz w:val="14"/>
          <w:szCs w:val="22"/>
        </w:rPr>
        <w:t>s</w:t>
      </w:r>
      <w:r w:rsidRPr="00CB7B6A">
        <w:rPr>
          <w:rFonts w:ascii="Hurme Geometric Sans 4" w:hAnsi="Hurme Geometric Sans 4"/>
          <w:sz w:val="14"/>
          <w:szCs w:val="22"/>
        </w:rPr>
        <w:t xml:space="preserve"> </w:t>
      </w:r>
      <w:r w:rsidR="00BB67A9" w:rsidRPr="00CB7B6A">
        <w:rPr>
          <w:rFonts w:ascii="Hurme Geometric Sans 4" w:hAnsi="Hurme Geometric Sans 4"/>
          <w:sz w:val="14"/>
          <w:szCs w:val="22"/>
        </w:rPr>
        <w:t xml:space="preserve">148 </w:t>
      </w:r>
      <w:r w:rsidRPr="00CB7B6A">
        <w:rPr>
          <w:rFonts w:ascii="Hurme Geometric Sans 4" w:hAnsi="Hurme Geometric Sans 4"/>
          <w:sz w:val="14"/>
          <w:szCs w:val="22"/>
        </w:rPr>
        <w:t xml:space="preserve">al </w:t>
      </w:r>
      <w:r w:rsidR="00BB67A9" w:rsidRPr="00CB7B6A">
        <w:rPr>
          <w:rFonts w:ascii="Hurme Geometric Sans 4" w:hAnsi="Hurme Geometric Sans 4"/>
          <w:sz w:val="14"/>
          <w:szCs w:val="22"/>
        </w:rPr>
        <w:t xml:space="preserve">169 </w:t>
      </w:r>
      <w:r w:rsidRPr="00CB7B6A">
        <w:rPr>
          <w:rFonts w:ascii="Hurme Geometric Sans 4" w:hAnsi="Hurme Geometric Sans 4"/>
          <w:sz w:val="14"/>
          <w:szCs w:val="22"/>
        </w:rPr>
        <w:t xml:space="preserve">de </w:t>
      </w:r>
      <w:r w:rsidR="00BB67A9" w:rsidRPr="00CB7B6A">
        <w:rPr>
          <w:rFonts w:ascii="Hurme Geometric Sans 4" w:hAnsi="Hurme Geometric Sans 4"/>
          <w:sz w:val="14"/>
          <w:szCs w:val="22"/>
        </w:rPr>
        <w:t xml:space="preserve"> </w:t>
      </w:r>
      <w:r w:rsidR="00FF181B" w:rsidRPr="00CB7B6A">
        <w:rPr>
          <w:rFonts w:ascii="Hurme Geometric Sans 4" w:hAnsi="Hurme Geometric Sans 4"/>
          <w:bCs/>
          <w:sz w:val="14"/>
          <w:szCs w:val="22"/>
        </w:rPr>
        <w:t>La Ley de Transparencia y Acceso a la Información Pública del Estado de Colima</w:t>
      </w:r>
      <w:r w:rsidR="00FF181B" w:rsidRPr="00CB7B6A">
        <w:rPr>
          <w:rFonts w:ascii="Hurme Geometric Sans 4" w:hAnsi="Hurme Geometric Sans 4"/>
          <w:sz w:val="14"/>
          <w:szCs w:val="22"/>
        </w:rPr>
        <w:t xml:space="preserve">. </w:t>
      </w:r>
      <w:r w:rsidRPr="00CB7B6A">
        <w:rPr>
          <w:rFonts w:ascii="Hurme Geometric Sans 4" w:hAnsi="Hurme Geometric Sans 4"/>
          <w:sz w:val="14"/>
          <w:szCs w:val="22"/>
        </w:rPr>
        <w:t xml:space="preserve">Se advierte a detalle el procedimiento de Recurso de Revisión, mismo que tiene por objeto que el </w:t>
      </w:r>
      <w:r w:rsidR="00FF181B" w:rsidRPr="00CB7B6A">
        <w:rPr>
          <w:rFonts w:ascii="Hurme Geometric Sans 4" w:hAnsi="Hurme Geometric Sans 4"/>
          <w:sz w:val="14"/>
          <w:szCs w:val="22"/>
        </w:rPr>
        <w:t>Instituto de Transparencia, Acceso a la Información Pública y Protección de Datos del Estado de Colima</w:t>
      </w:r>
      <w:r w:rsidRPr="00CB7B6A">
        <w:rPr>
          <w:rFonts w:ascii="Hurme Geometric Sans 4" w:hAnsi="Hurme Geometric Sans 4"/>
          <w:sz w:val="14"/>
          <w:szCs w:val="22"/>
        </w:rPr>
        <w:t xml:space="preserve">, revise la resolución del sujeto obligado sobre la procedencia de las solicitudes de </w:t>
      </w:r>
      <w:r w:rsidR="00FF181B" w:rsidRPr="00CB7B6A">
        <w:rPr>
          <w:rFonts w:ascii="Hurme Geometric Sans 4" w:hAnsi="Hurme Geometric Sans 4"/>
          <w:sz w:val="14"/>
          <w:szCs w:val="22"/>
        </w:rPr>
        <w:t>i</w:t>
      </w:r>
      <w:r w:rsidRPr="00CB7B6A">
        <w:rPr>
          <w:rFonts w:ascii="Hurme Geometric Sans 4" w:hAnsi="Hurme Geometric Sans 4"/>
          <w:sz w:val="14"/>
          <w:szCs w:val="22"/>
        </w:rPr>
        <w:t xml:space="preserve">nformación </w:t>
      </w:r>
      <w:r w:rsidR="00FF181B" w:rsidRPr="00CB7B6A">
        <w:rPr>
          <w:rFonts w:ascii="Hurme Geometric Sans 4" w:hAnsi="Hurme Geometric Sans 4"/>
          <w:sz w:val="14"/>
          <w:szCs w:val="22"/>
        </w:rPr>
        <w:t>p</w:t>
      </w:r>
      <w:r w:rsidRPr="00CB7B6A">
        <w:rPr>
          <w:rFonts w:ascii="Hurme Geometric Sans 4" w:hAnsi="Hurme Geometric Sans 4"/>
          <w:sz w:val="14"/>
          <w:szCs w:val="22"/>
        </w:rPr>
        <w:t xml:space="preserve">ública y resuelva con plenitud de jurisdicción lo conducente. Motivo por el cual se sugiere consultar el presente fundamento legal </w:t>
      </w:r>
      <w:r w:rsidR="00FF181B" w:rsidRPr="00CB7B6A">
        <w:rPr>
          <w:rFonts w:ascii="Hurme Geometric Sans 4" w:hAnsi="Hurme Geometric Sans 4"/>
          <w:sz w:val="14"/>
          <w:szCs w:val="22"/>
        </w:rPr>
        <w:t>previo</w:t>
      </w:r>
      <w:r w:rsidRPr="00CB7B6A">
        <w:rPr>
          <w:rFonts w:ascii="Hurme Geometric Sans 4" w:hAnsi="Hurme Geometric Sans 4"/>
          <w:sz w:val="14"/>
          <w:szCs w:val="22"/>
        </w:rPr>
        <w:t xml:space="preserve"> la presentación del recurso en comento. </w:t>
      </w:r>
    </w:p>
    <w:p w:rsidR="00453E4E" w:rsidRPr="00CB7B6A" w:rsidRDefault="00453E4E" w:rsidP="00453E4E">
      <w:pPr>
        <w:rPr>
          <w:rFonts w:ascii="Hurme Geometric Sans 4" w:hAnsi="Hurme Geometric Sans 4"/>
          <w:sz w:val="14"/>
          <w:szCs w:val="22"/>
        </w:rPr>
      </w:pPr>
    </w:p>
    <w:p w:rsidR="00453E4E" w:rsidRPr="00CB7B6A" w:rsidRDefault="00453E4E" w:rsidP="00453E4E">
      <w:pPr>
        <w:rPr>
          <w:rFonts w:ascii="Hurme Geometric Sans 4" w:hAnsi="Hurme Geometric Sans 4"/>
          <w:b/>
          <w:sz w:val="14"/>
          <w:szCs w:val="22"/>
        </w:rPr>
      </w:pPr>
      <w:r w:rsidRPr="00CB7B6A">
        <w:rPr>
          <w:rFonts w:ascii="Hurme Geometric Sans 4" w:hAnsi="Hurme Geometric Sans 4"/>
          <w:b/>
          <w:sz w:val="14"/>
          <w:szCs w:val="22"/>
        </w:rPr>
        <w:t xml:space="preserve">¿Cuándo Procede? </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 xml:space="preserve">Cuando el solicitante presente una solicitud de información y en caso de que no reciba respuesta en tiempo y forma o que no esté conforme con la misma, el solicitante podrá presentar Recurso de Revisión. </w:t>
      </w:r>
    </w:p>
    <w:p w:rsidR="00453E4E" w:rsidRPr="00CB7B6A" w:rsidRDefault="00453E4E" w:rsidP="00453E4E">
      <w:pPr>
        <w:rPr>
          <w:rFonts w:ascii="Hurme Geometric Sans 4" w:hAnsi="Hurme Geometric Sans 4"/>
          <w:sz w:val="14"/>
          <w:szCs w:val="22"/>
        </w:rPr>
      </w:pPr>
    </w:p>
    <w:p w:rsidR="00453E4E" w:rsidRPr="00CB7B6A" w:rsidRDefault="00453E4E" w:rsidP="00453E4E">
      <w:pPr>
        <w:rPr>
          <w:rFonts w:ascii="Hurme Geometric Sans 4" w:hAnsi="Hurme Geometric Sans 4"/>
          <w:b/>
          <w:sz w:val="14"/>
          <w:szCs w:val="22"/>
        </w:rPr>
      </w:pPr>
      <w:r w:rsidRPr="00CB7B6A">
        <w:rPr>
          <w:rFonts w:ascii="Hurme Geometric Sans 4" w:hAnsi="Hurme Geometric Sans 4"/>
          <w:b/>
          <w:sz w:val="14"/>
          <w:szCs w:val="22"/>
        </w:rPr>
        <w:t xml:space="preserve">¿Ante quién se presenta? </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 xml:space="preserve">Ante la Unidad de Transparencia del </w:t>
      </w:r>
      <w:r w:rsidR="00FF181B" w:rsidRPr="00CB7B6A">
        <w:rPr>
          <w:rFonts w:ascii="Hurme Geometric Sans 4" w:hAnsi="Hurme Geometric Sans 4"/>
          <w:sz w:val="14"/>
          <w:szCs w:val="22"/>
        </w:rPr>
        <w:t>H. Ayuntamiento de Colima</w:t>
      </w:r>
      <w:r w:rsidRPr="00CB7B6A">
        <w:rPr>
          <w:rFonts w:ascii="Hurme Geometric Sans 4" w:hAnsi="Hurme Geometric Sans 4"/>
          <w:sz w:val="14"/>
          <w:szCs w:val="22"/>
        </w:rPr>
        <w:t xml:space="preserve"> o directamente ante el </w:t>
      </w:r>
      <w:r w:rsidR="00FF181B" w:rsidRPr="00CB7B6A">
        <w:rPr>
          <w:rFonts w:ascii="Hurme Geometric Sans 4" w:hAnsi="Hurme Geometric Sans 4"/>
          <w:sz w:val="14"/>
          <w:szCs w:val="22"/>
        </w:rPr>
        <w:t>Instituto de Transparencia, Acceso a la Información Pública y Protección de Datos del Estado de Colima</w:t>
      </w:r>
    </w:p>
    <w:p w:rsidR="00453E4E" w:rsidRPr="00CB7B6A" w:rsidRDefault="00FF181B" w:rsidP="00453E4E">
      <w:pPr>
        <w:rPr>
          <w:rFonts w:ascii="Hurme Geometric Sans 4" w:hAnsi="Hurme Geometric Sans 4"/>
          <w:sz w:val="14"/>
          <w:szCs w:val="22"/>
        </w:rPr>
      </w:pPr>
      <w:hyperlink r:id="rId8" w:history="1">
        <w:r w:rsidRPr="00CB7B6A">
          <w:rPr>
            <w:rStyle w:val="Hipervnculo"/>
            <w:rFonts w:ascii="Hurme Geometric Sans 4" w:hAnsi="Hurme Geometric Sans 4"/>
            <w:sz w:val="14"/>
            <w:szCs w:val="22"/>
          </w:rPr>
          <w:t>http://infocol.org.mx/</w:t>
        </w:r>
      </w:hyperlink>
    </w:p>
    <w:p w:rsidR="00FF181B" w:rsidRPr="00CB7B6A" w:rsidRDefault="00FF181B" w:rsidP="00453E4E">
      <w:pPr>
        <w:rPr>
          <w:rFonts w:ascii="Hurme Geometric Sans 4" w:hAnsi="Hurme Geometric Sans 4"/>
          <w:sz w:val="14"/>
          <w:szCs w:val="22"/>
        </w:rPr>
      </w:pPr>
    </w:p>
    <w:p w:rsidR="00453E4E" w:rsidRPr="00CB7B6A" w:rsidRDefault="00453E4E" w:rsidP="00453E4E">
      <w:pPr>
        <w:rPr>
          <w:rFonts w:ascii="Hurme Geometric Sans 4" w:hAnsi="Hurme Geometric Sans 4"/>
          <w:b/>
          <w:sz w:val="14"/>
          <w:szCs w:val="22"/>
        </w:rPr>
      </w:pPr>
      <w:r w:rsidRPr="00CB7B6A">
        <w:rPr>
          <w:rFonts w:ascii="Hurme Geometric Sans 4" w:hAnsi="Hurme Geometric Sans 4"/>
          <w:b/>
          <w:sz w:val="14"/>
          <w:szCs w:val="22"/>
        </w:rPr>
        <w:t xml:space="preserve">¿Cuál es el término para su presentación? </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 xml:space="preserve">En los 15 días hábiles siguientes </w:t>
      </w:r>
      <w:proofErr w:type="gramStart"/>
      <w:r w:rsidRPr="00CB7B6A">
        <w:rPr>
          <w:rFonts w:ascii="Hurme Geometric Sans 4" w:hAnsi="Hurme Geometric Sans 4"/>
          <w:sz w:val="14"/>
          <w:szCs w:val="22"/>
        </w:rPr>
        <w:t>a</w:t>
      </w:r>
      <w:proofErr w:type="gramEnd"/>
      <w:r w:rsidRPr="00CB7B6A">
        <w:rPr>
          <w:rFonts w:ascii="Hurme Geometric Sans 4" w:hAnsi="Hurme Geometric Sans 4"/>
          <w:sz w:val="14"/>
          <w:szCs w:val="22"/>
        </w:rPr>
        <w:t xml:space="preserve">: </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 xml:space="preserve">a) La notificación de la respuesta otorgada por esta dependencia, </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 xml:space="preserve">b) El acceso o la entrega de la información; </w:t>
      </w:r>
    </w:p>
    <w:p w:rsidR="00453E4E" w:rsidRPr="00CB7B6A" w:rsidRDefault="00453E4E" w:rsidP="00453E4E">
      <w:pPr>
        <w:rPr>
          <w:rFonts w:ascii="Hurme Geometric Sans 4" w:hAnsi="Hurme Geometric Sans 4"/>
          <w:sz w:val="14"/>
          <w:szCs w:val="22"/>
        </w:rPr>
      </w:pPr>
      <w:r w:rsidRPr="00CB7B6A">
        <w:rPr>
          <w:rFonts w:ascii="Hurme Geometric Sans 4" w:hAnsi="Hurme Geometric Sans 4"/>
          <w:sz w:val="14"/>
          <w:szCs w:val="22"/>
        </w:rPr>
        <w:t xml:space="preserve">c) La fecha en que se debió de haber notificado la respuesta correspondiente, cuando esta no se haya recibido. </w:t>
      </w:r>
    </w:p>
    <w:p w:rsidR="00453E4E" w:rsidRPr="00CB7B6A" w:rsidRDefault="00453E4E" w:rsidP="00453E4E">
      <w:pPr>
        <w:rPr>
          <w:rFonts w:ascii="Hurme Geometric Sans 4" w:hAnsi="Hurme Geometric Sans 4"/>
          <w:sz w:val="14"/>
          <w:szCs w:val="22"/>
        </w:rPr>
      </w:pPr>
    </w:p>
    <w:p w:rsidR="00453E4E" w:rsidRPr="00CB7B6A" w:rsidRDefault="00453E4E" w:rsidP="00453E4E">
      <w:pPr>
        <w:rPr>
          <w:rFonts w:ascii="Hurme Geometric Sans 4" w:hAnsi="Hurme Geometric Sans 4"/>
          <w:b/>
          <w:sz w:val="14"/>
          <w:szCs w:val="22"/>
        </w:rPr>
      </w:pPr>
      <w:r w:rsidRPr="00CB7B6A">
        <w:rPr>
          <w:rFonts w:ascii="Hurme Geometric Sans 4" w:hAnsi="Hurme Geometric Sans 4"/>
          <w:b/>
          <w:sz w:val="14"/>
          <w:szCs w:val="22"/>
        </w:rPr>
        <w:t xml:space="preserve">¿Quién resuelve? </w:t>
      </w:r>
    </w:p>
    <w:p w:rsidR="00FF181B" w:rsidRPr="00CB7B6A" w:rsidRDefault="00FF181B" w:rsidP="00453E4E">
      <w:pPr>
        <w:rPr>
          <w:rFonts w:ascii="Hurme Geometric Sans 4" w:hAnsi="Hurme Geometric Sans 4"/>
          <w:b/>
          <w:sz w:val="14"/>
          <w:szCs w:val="22"/>
        </w:rPr>
      </w:pPr>
      <w:r w:rsidRPr="00CB7B6A">
        <w:rPr>
          <w:rFonts w:ascii="Hurme Geometric Sans 4" w:hAnsi="Hurme Geometric Sans 4"/>
          <w:sz w:val="14"/>
          <w:szCs w:val="22"/>
        </w:rPr>
        <w:t>Instituto de Transparencia, Acceso a la Información Pública y Protección de Datos del Estado de Colima</w:t>
      </w:r>
      <w:r w:rsidRPr="00CB7B6A">
        <w:rPr>
          <w:rFonts w:ascii="Hurme Geometric Sans 4" w:hAnsi="Hurme Geometric Sans 4"/>
          <w:sz w:val="14"/>
          <w:szCs w:val="22"/>
        </w:rPr>
        <w:t>.</w:t>
      </w:r>
    </w:p>
    <w:p w:rsidR="00FF181B" w:rsidRPr="00CB7B6A" w:rsidRDefault="00FF181B" w:rsidP="00453E4E">
      <w:pPr>
        <w:rPr>
          <w:rFonts w:ascii="Hurme Geometric Sans 4" w:hAnsi="Hurme Geometric Sans 4"/>
          <w:sz w:val="14"/>
          <w:szCs w:val="22"/>
        </w:rPr>
      </w:pPr>
      <w:bookmarkStart w:id="0" w:name="_GoBack"/>
      <w:bookmarkEnd w:id="0"/>
    </w:p>
    <w:sectPr w:rsidR="00FF181B" w:rsidRPr="00CB7B6A" w:rsidSect="00C101DF">
      <w:headerReference w:type="even" r:id="rId9"/>
      <w:headerReference w:type="default" r:id="rId10"/>
      <w:headerReference w:type="first" r:id="rId11"/>
      <w:pgSz w:w="12240" w:h="15840"/>
      <w:pgMar w:top="2665" w:right="1183" w:bottom="187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CE" w:rsidRDefault="002401CE" w:rsidP="009E535B">
      <w:r>
        <w:separator/>
      </w:r>
    </w:p>
  </w:endnote>
  <w:endnote w:type="continuationSeparator" w:id="0">
    <w:p w:rsidR="002401CE" w:rsidRDefault="002401CE" w:rsidP="009E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urme Geometric Sans 4">
    <w:altName w:val="Calibri"/>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CE" w:rsidRDefault="002401CE" w:rsidP="009E535B">
      <w:r>
        <w:separator/>
      </w:r>
    </w:p>
  </w:footnote>
  <w:footnote w:type="continuationSeparator" w:id="0">
    <w:p w:rsidR="002401CE" w:rsidRDefault="002401CE" w:rsidP="009E5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B" w:rsidRDefault="002401C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24694" o:spid="_x0000_s2051" type="#_x0000_t75" style="position:absolute;margin-left:0;margin-top:0;width:613.9pt;height:792.7pt;z-index:-251656192;mso-position-horizontal:center;mso-position-horizontal-relative:margin;mso-position-vertical:center;mso-position-vertical-relative:margin" o:allowincell="f">
          <v:imagedata r:id="rId1" o:title="contraloría escu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B" w:rsidRDefault="002401C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24695" o:spid="_x0000_s2050" type="#_x0000_t75" style="position:absolute;margin-left:-92.55pt;margin-top:-130.3pt;width:613.9pt;height:792.7pt;z-index:-251655168;mso-position-horizontal-relative:margin;mso-position-vertical-relative:margin" o:allowincell="f">
          <v:imagedata r:id="rId1" o:title="contraloría escu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5B" w:rsidRDefault="002401C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24693" o:spid="_x0000_s2049" type="#_x0000_t75" style="position:absolute;margin-left:0;margin-top:0;width:613.9pt;height:792.7pt;z-index:-251657216;mso-position-horizontal:center;mso-position-horizontal-relative:margin;mso-position-vertical:center;mso-position-vertical-relative:margin" o:allowincell="f">
          <v:imagedata r:id="rId1" o:title="contraloría escu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7E25"/>
    <w:multiLevelType w:val="hybridMultilevel"/>
    <w:tmpl w:val="68DE7588"/>
    <w:lvl w:ilvl="0" w:tplc="BFE4051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5B"/>
    <w:rsid w:val="00042C13"/>
    <w:rsid w:val="000D7459"/>
    <w:rsid w:val="00122ABB"/>
    <w:rsid w:val="00153A55"/>
    <w:rsid w:val="001760D2"/>
    <w:rsid w:val="001E0E6A"/>
    <w:rsid w:val="00203DBC"/>
    <w:rsid w:val="0021723B"/>
    <w:rsid w:val="002401CE"/>
    <w:rsid w:val="0028046A"/>
    <w:rsid w:val="00280913"/>
    <w:rsid w:val="00323D25"/>
    <w:rsid w:val="003D215F"/>
    <w:rsid w:val="004536FA"/>
    <w:rsid w:val="00453E4E"/>
    <w:rsid w:val="00470E24"/>
    <w:rsid w:val="00506A34"/>
    <w:rsid w:val="00544F29"/>
    <w:rsid w:val="005850D7"/>
    <w:rsid w:val="005B0B5D"/>
    <w:rsid w:val="005C1F2B"/>
    <w:rsid w:val="005F20DC"/>
    <w:rsid w:val="0063422D"/>
    <w:rsid w:val="00636259"/>
    <w:rsid w:val="00665CE4"/>
    <w:rsid w:val="00674BF3"/>
    <w:rsid w:val="00681235"/>
    <w:rsid w:val="00681EAE"/>
    <w:rsid w:val="00791E23"/>
    <w:rsid w:val="007B707A"/>
    <w:rsid w:val="007E4D07"/>
    <w:rsid w:val="008228FB"/>
    <w:rsid w:val="008956D6"/>
    <w:rsid w:val="008A59C8"/>
    <w:rsid w:val="00917898"/>
    <w:rsid w:val="00992266"/>
    <w:rsid w:val="0099351C"/>
    <w:rsid w:val="009A6255"/>
    <w:rsid w:val="009E535B"/>
    <w:rsid w:val="009F5AE8"/>
    <w:rsid w:val="00A41F5F"/>
    <w:rsid w:val="00A454C1"/>
    <w:rsid w:val="00A62DA8"/>
    <w:rsid w:val="00A64842"/>
    <w:rsid w:val="00AD1AFB"/>
    <w:rsid w:val="00B024FE"/>
    <w:rsid w:val="00B17976"/>
    <w:rsid w:val="00B3410E"/>
    <w:rsid w:val="00BB67A9"/>
    <w:rsid w:val="00BC33E1"/>
    <w:rsid w:val="00BD5701"/>
    <w:rsid w:val="00C101DF"/>
    <w:rsid w:val="00C445DD"/>
    <w:rsid w:val="00CB7B6A"/>
    <w:rsid w:val="00CF5DD3"/>
    <w:rsid w:val="00D10D43"/>
    <w:rsid w:val="00D427E4"/>
    <w:rsid w:val="00DA56D0"/>
    <w:rsid w:val="00DC7791"/>
    <w:rsid w:val="00FA4D6E"/>
    <w:rsid w:val="00FF1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D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535B"/>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35B"/>
    <w:rPr>
      <w:rFonts w:ascii="Tahoma" w:hAnsi="Tahoma" w:cs="Tahoma"/>
      <w:sz w:val="16"/>
      <w:szCs w:val="16"/>
    </w:rPr>
  </w:style>
  <w:style w:type="paragraph" w:styleId="Encabezado">
    <w:name w:val="header"/>
    <w:basedOn w:val="Normal"/>
    <w:link w:val="EncabezadoCar"/>
    <w:uiPriority w:val="99"/>
    <w:unhideWhenUsed/>
    <w:rsid w:val="009E535B"/>
    <w:pPr>
      <w:tabs>
        <w:tab w:val="center" w:pos="4419"/>
        <w:tab w:val="right" w:pos="8838"/>
      </w:tabs>
    </w:pPr>
  </w:style>
  <w:style w:type="character" w:customStyle="1" w:styleId="EncabezadoCar">
    <w:name w:val="Encabezado Car"/>
    <w:basedOn w:val="Fuentedeprrafopredeter"/>
    <w:link w:val="Encabezado"/>
    <w:uiPriority w:val="99"/>
    <w:rsid w:val="009E535B"/>
  </w:style>
  <w:style w:type="paragraph" w:styleId="Piedepgina">
    <w:name w:val="footer"/>
    <w:basedOn w:val="Normal"/>
    <w:link w:val="PiedepginaCar"/>
    <w:uiPriority w:val="99"/>
    <w:unhideWhenUsed/>
    <w:rsid w:val="009E535B"/>
    <w:pPr>
      <w:tabs>
        <w:tab w:val="center" w:pos="4419"/>
        <w:tab w:val="right" w:pos="8838"/>
      </w:tabs>
    </w:pPr>
  </w:style>
  <w:style w:type="character" w:customStyle="1" w:styleId="PiedepginaCar">
    <w:name w:val="Pie de página Car"/>
    <w:basedOn w:val="Fuentedeprrafopredeter"/>
    <w:link w:val="Piedepgina"/>
    <w:uiPriority w:val="99"/>
    <w:rsid w:val="009E535B"/>
  </w:style>
  <w:style w:type="paragraph" w:styleId="Textoindependiente">
    <w:name w:val="Body Text"/>
    <w:basedOn w:val="Normal"/>
    <w:link w:val="TextoindependienteCar"/>
    <w:uiPriority w:val="99"/>
    <w:semiHidden/>
    <w:unhideWhenUsed/>
    <w:rsid w:val="00C101DF"/>
    <w:pPr>
      <w:spacing w:after="120"/>
    </w:pPr>
  </w:style>
  <w:style w:type="character" w:customStyle="1" w:styleId="TextoindependienteCar">
    <w:name w:val="Texto independiente Car"/>
    <w:basedOn w:val="Fuentedeprrafopredeter"/>
    <w:link w:val="Textoindependiente"/>
    <w:uiPriority w:val="99"/>
    <w:semiHidden/>
    <w:rsid w:val="00C101D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0D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67A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FF1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D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535B"/>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35B"/>
    <w:rPr>
      <w:rFonts w:ascii="Tahoma" w:hAnsi="Tahoma" w:cs="Tahoma"/>
      <w:sz w:val="16"/>
      <w:szCs w:val="16"/>
    </w:rPr>
  </w:style>
  <w:style w:type="paragraph" w:styleId="Encabezado">
    <w:name w:val="header"/>
    <w:basedOn w:val="Normal"/>
    <w:link w:val="EncabezadoCar"/>
    <w:uiPriority w:val="99"/>
    <w:unhideWhenUsed/>
    <w:rsid w:val="009E535B"/>
    <w:pPr>
      <w:tabs>
        <w:tab w:val="center" w:pos="4419"/>
        <w:tab w:val="right" w:pos="8838"/>
      </w:tabs>
    </w:pPr>
  </w:style>
  <w:style w:type="character" w:customStyle="1" w:styleId="EncabezadoCar">
    <w:name w:val="Encabezado Car"/>
    <w:basedOn w:val="Fuentedeprrafopredeter"/>
    <w:link w:val="Encabezado"/>
    <w:uiPriority w:val="99"/>
    <w:rsid w:val="009E535B"/>
  </w:style>
  <w:style w:type="paragraph" w:styleId="Piedepgina">
    <w:name w:val="footer"/>
    <w:basedOn w:val="Normal"/>
    <w:link w:val="PiedepginaCar"/>
    <w:uiPriority w:val="99"/>
    <w:unhideWhenUsed/>
    <w:rsid w:val="009E535B"/>
    <w:pPr>
      <w:tabs>
        <w:tab w:val="center" w:pos="4419"/>
        <w:tab w:val="right" w:pos="8838"/>
      </w:tabs>
    </w:pPr>
  </w:style>
  <w:style w:type="character" w:customStyle="1" w:styleId="PiedepginaCar">
    <w:name w:val="Pie de página Car"/>
    <w:basedOn w:val="Fuentedeprrafopredeter"/>
    <w:link w:val="Piedepgina"/>
    <w:uiPriority w:val="99"/>
    <w:rsid w:val="009E535B"/>
  </w:style>
  <w:style w:type="paragraph" w:styleId="Textoindependiente">
    <w:name w:val="Body Text"/>
    <w:basedOn w:val="Normal"/>
    <w:link w:val="TextoindependienteCar"/>
    <w:uiPriority w:val="99"/>
    <w:semiHidden/>
    <w:unhideWhenUsed/>
    <w:rsid w:val="00C101DF"/>
    <w:pPr>
      <w:spacing w:after="120"/>
    </w:pPr>
  </w:style>
  <w:style w:type="character" w:customStyle="1" w:styleId="TextoindependienteCar">
    <w:name w:val="Texto independiente Car"/>
    <w:basedOn w:val="Fuentedeprrafopredeter"/>
    <w:link w:val="Textoindependiente"/>
    <w:uiPriority w:val="99"/>
    <w:semiHidden/>
    <w:rsid w:val="00C101D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0D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67A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FF1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col.org.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628</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Leticia Chávez Barrgán</dc:creator>
  <cp:lastModifiedBy>Gisela Torres Ruíz</cp:lastModifiedBy>
  <cp:revision>4</cp:revision>
  <cp:lastPrinted>2018-11-13T21:42:00Z</cp:lastPrinted>
  <dcterms:created xsi:type="dcterms:W3CDTF">2019-02-25T16:36:00Z</dcterms:created>
  <dcterms:modified xsi:type="dcterms:W3CDTF">2019-02-25T18:07:00Z</dcterms:modified>
</cp:coreProperties>
</file>